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022981D1" w:rsidR="00F40F5A" w:rsidRPr="008E71FA" w:rsidRDefault="00BE7DA7" w:rsidP="00F40F5A">
            <w:pPr>
              <w:spacing w:before="60" w:after="60"/>
              <w:jc w:val="left"/>
              <w:rPr>
                <w:rFonts w:ascii="Calibri" w:hAnsi="Calibri" w:cs="Calibri"/>
                <w:b/>
                <w:sz w:val="28"/>
                <w:szCs w:val="28"/>
              </w:rPr>
            </w:pPr>
            <w:r>
              <w:rPr>
                <w:rFonts w:ascii="Calibri" w:hAnsi="Calibri" w:cs="Calibri"/>
                <w:b/>
                <w:sz w:val="28"/>
                <w:szCs w:val="28"/>
              </w:rPr>
              <w:t>Skiepijimo vakcina nuo Hepatito B paslaugos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1AD34244"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BE7DA7">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140B880D" w:rsidR="00F52095" w:rsidRPr="004053F7" w:rsidRDefault="00BE7DA7" w:rsidP="0005633C">
                <w:pPr>
                  <w:jc w:val="left"/>
                  <w:rPr>
                    <w:rFonts w:ascii="Calibri" w:hAnsi="Calibri" w:cs="Calibri"/>
                  </w:rPr>
                </w:pPr>
                <w:r>
                  <w:rPr>
                    <w:rFonts w:ascii="Calibri" w:hAnsi="Calibri" w:cs="Calibri"/>
                  </w:rPr>
                  <w:t>Dovilė Čemertinienė, (0 610) 88 599, dovile.cemertiniene@vpgt.lt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5865FF52" w:rsidR="0090618A" w:rsidRDefault="00BE7DA7"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28EA10F5"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BE7DA7">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43843658" w:rsidR="00E364C9" w:rsidRPr="00BE7DA7" w:rsidRDefault="009161BB" w:rsidP="00E364C9">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3B8C2BE3"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BE7DA7">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404D7D1D"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BE7DA7">
                  <w:rPr>
                    <w:rFonts w:ascii="Calibri" w:hAnsi="Calibri" w:cs="Calibri"/>
                  </w:rPr>
                  <w:t>Ne</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730EC1BC"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BE7DA7">
                  <w:rPr>
                    <w:rFonts w:ascii="Calibri" w:hAnsi="Calibri" w:cs="Calibri"/>
                  </w:rPr>
                  <w:t>Terminas nurodytas skelbime apie pirkimą.</w:t>
                </w:r>
              </w:sdtContent>
            </w:sdt>
          </w:p>
        </w:tc>
      </w:tr>
      <w:tr w:rsidR="00BE7DA7" w:rsidRPr="004053F7" w14:paraId="4A8D28A3" w14:textId="77777777" w:rsidTr="00EB67B3">
        <w:trPr>
          <w:trHeight w:val="20"/>
        </w:trPr>
        <w:tc>
          <w:tcPr>
            <w:tcW w:w="363" w:type="pct"/>
            <w:shd w:val="clear" w:color="auto" w:fill="F2F2F2" w:themeFill="background1" w:themeFillShade="F2"/>
            <w:vAlign w:val="center"/>
          </w:tcPr>
          <w:p w14:paraId="26D8DADE" w14:textId="77777777" w:rsidR="00BE7DA7" w:rsidRPr="004053F7" w:rsidRDefault="00BE7DA7"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8514519" w14:textId="23450D81" w:rsidR="00BE7DA7" w:rsidRPr="00282EA6" w:rsidRDefault="00BE7DA7"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0D4B0BE" w14:textId="10EC5452" w:rsidR="00BE7DA7" w:rsidRDefault="00BE7DA7" w:rsidP="00282EA6">
            <w:pPr>
              <w:tabs>
                <w:tab w:val="center" w:pos="2015"/>
              </w:tabs>
              <w:jc w:val="left"/>
              <w:rPr>
                <w:rFonts w:ascii="Calibri" w:hAnsi="Calibri" w:cs="Calibri"/>
              </w:rPr>
            </w:pPr>
            <w:r>
              <w:rPr>
                <w:rFonts w:ascii="Calibri" w:hAnsi="Calibri" w:cs="Calibri"/>
              </w:rPr>
              <w:t>Likus (6 (šešioms) dienoms iki pasiūlymų pateikimo termino pabaigos.</w:t>
            </w:r>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4CB8A763"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BE7DA7">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3C855F76"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BE7DA7">
                  <w:rPr>
                    <w:rFonts w:asciiTheme="majorHAnsi" w:hAnsiTheme="majorHAnsi" w:cstheme="majorHAnsi"/>
                  </w:rPr>
                  <w:t>Likus 4 (keturioms)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5994D892"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BE7DA7">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0416215D"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BE7DA7">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15174078"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BE7DA7">
                  <w:rPr>
                    <w:rFonts w:asciiTheme="majorHAnsi" w:hAnsiTheme="majorHAnsi" w:cstheme="majorHAnsi"/>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7D4E7018"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BE7DA7">
                  <w:rPr>
                    <w:rFonts w:asciiTheme="majorHAnsi" w:hAnsiTheme="majorHAnsi" w:cstheme="majorHAnsi"/>
                  </w:rPr>
                  <w:t>Fiksuoto įkainio.</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4283321B"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BE7DA7">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52CEE086"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BE7DA7">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38787EA7"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E7DA7">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w:t>
            </w:r>
            <w:r w:rsidRPr="00BA6AE6">
              <w:rPr>
                <w:rFonts w:asciiTheme="majorHAnsi" w:hAnsiTheme="majorHAnsi" w:cstheme="majorHAnsi"/>
              </w:rPr>
              <w:lastRenderedPageBreak/>
              <w:t>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1A364515"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BE7DA7">
                  <w:rPr>
                    <w:rFonts w:asciiTheme="majorHAnsi" w:hAnsiTheme="majorHAnsi" w:cstheme="majorHAnsi"/>
                  </w:rPr>
                  <w:t>Taip. Žiūrėti SS 6 skyrių</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1838BFD9"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BE7DA7">
                  <w:rPr>
                    <w:rFonts w:asciiTheme="majorHAnsi" w:hAnsiTheme="majorHAnsi" w:cstheme="majorHAnsi"/>
                  </w:rPr>
                  <w:t>Taip. Žiūrėti SS 6 skyrių</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6CBDC6A6" w:rsidR="00F37204" w:rsidRPr="003C109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BE7DA7">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44A691F5" w:rsidR="00F37204" w:rsidRPr="007E632C"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BE7DA7">
                  <w:rPr>
                    <w:rFonts w:asciiTheme="majorHAnsi" w:hAnsiTheme="majorHAnsi" w:cstheme="majorHAnsi"/>
                  </w:rPr>
                  <w:t>Taip</w:t>
                </w:r>
              </w:sdtContent>
            </w:sdt>
            <w:r w:rsidR="00F37204" w:rsidRPr="007E632C">
              <w:rPr>
                <w:rFonts w:asciiTheme="majorHAnsi" w:hAnsiTheme="majorHAnsi" w:cstheme="majorHAnsi"/>
              </w:rPr>
              <w:t xml:space="preserve">. </w:t>
            </w:r>
            <w:r w:rsidR="00BE7DA7">
              <w:rPr>
                <w:rFonts w:asciiTheme="majorHAnsi" w:hAnsiTheme="majorHAnsi" w:cstheme="majorHAnsi"/>
              </w:rPr>
              <w:t>Žiūrėti SS 1 priedą „Sutarties projektas“</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6868C1DC" w:rsidR="000527FB" w:rsidRDefault="00BE7DA7"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1B519552"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BE7DA7">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680E54C4" w14:textId="3DD1BF3B" w:rsidR="001E751A" w:rsidRPr="001E751A" w:rsidRDefault="001E751A" w:rsidP="00F37204">
            <w:pPr>
              <w:rPr>
                <w:rFonts w:asciiTheme="majorHAnsi" w:hAnsiTheme="majorHAnsi" w:cstheme="majorHAnsi"/>
                <w:color w:val="3333FF"/>
                <w:u w:val="single"/>
              </w:rPr>
            </w:pPr>
            <w:hyperlink r:id="rId10" w:history="1">
              <w:r w:rsidRPr="001E751A">
                <w:rPr>
                  <w:rStyle w:val="Hipersaitas"/>
                  <w:rFonts w:asciiTheme="majorHAnsi" w:hAnsiTheme="majorHAnsi" w:cstheme="majorHAnsi"/>
                  <w:color w:val="3333FF"/>
                </w:rPr>
                <w:t>https://viesiejipirkimai.lt/epps/pmc/viewPmc.do</w:t>
              </w:r>
            </w:hyperlink>
            <w:r w:rsidRPr="001E751A">
              <w:rPr>
                <w:rFonts w:asciiTheme="majorHAnsi" w:hAnsiTheme="majorHAnsi" w:cstheme="majorHAnsi"/>
                <w:color w:val="3333FF"/>
                <w:u w:val="single"/>
              </w:rPr>
              <w:t>?</w:t>
            </w:r>
          </w:p>
          <w:p w14:paraId="10143CEA" w14:textId="7C01B1C9" w:rsidR="00F37204" w:rsidRPr="001E751A" w:rsidRDefault="001E751A" w:rsidP="00F37204">
            <w:pPr>
              <w:rPr>
                <w:rFonts w:asciiTheme="majorHAnsi" w:hAnsiTheme="majorHAnsi" w:cstheme="majorHAnsi"/>
                <w:color w:val="3333FF"/>
              </w:rPr>
            </w:pPr>
            <w:proofErr w:type="spellStart"/>
            <w:r w:rsidRPr="001E751A">
              <w:rPr>
                <w:rFonts w:asciiTheme="majorHAnsi" w:hAnsiTheme="majorHAnsi" w:cstheme="majorHAnsi"/>
                <w:color w:val="3333FF"/>
                <w:u w:val="single"/>
              </w:rPr>
              <w:t>resourceId</w:t>
            </w:r>
            <w:proofErr w:type="spellEnd"/>
            <w:r w:rsidRPr="001E751A">
              <w:rPr>
                <w:rFonts w:asciiTheme="majorHAnsi" w:hAnsiTheme="majorHAnsi" w:cstheme="majorHAnsi"/>
                <w:color w:val="3333FF"/>
                <w:u w:val="single"/>
              </w:rPr>
              <w:t>=1528355</w:t>
            </w:r>
          </w:p>
        </w:tc>
      </w:tr>
      <w:tr w:rsidR="00BE7DA7" w:rsidRPr="00F46084" w14:paraId="6B3C60C7"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BD27E49" w14:textId="77777777" w:rsidR="00BE7DA7" w:rsidRPr="004053F7" w:rsidRDefault="00BE7DA7"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654393DE" w14:textId="18853E15" w:rsidR="00BE7DA7" w:rsidRDefault="00BE7DA7"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bottom w:val="single" w:sz="4" w:space="0" w:color="auto"/>
            </w:tcBorders>
            <w:vAlign w:val="center"/>
          </w:tcPr>
          <w:p w14:paraId="6C8CA900" w14:textId="410D32C3" w:rsidR="00BE7DA7" w:rsidRPr="00840FD8" w:rsidRDefault="00BE7DA7" w:rsidP="00F37204">
            <w:pPr>
              <w:rPr>
                <w:rFonts w:asciiTheme="majorHAnsi" w:hAnsiTheme="majorHAnsi" w:cstheme="majorHAnsi"/>
              </w:rPr>
            </w:pPr>
            <w:r>
              <w:rPr>
                <w:rFonts w:asciiTheme="majorHAnsi" w:hAnsiTheme="majorHAnsi" w:cstheme="majorHAnsi"/>
              </w:rPr>
              <w:t>Netaikoma.</w:t>
            </w:r>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shd w:val="clear" w:color="auto" w:fill="auto"/>
            <w:vAlign w:val="center"/>
          </w:tcPr>
          <w:p w14:paraId="5044B17F" w14:textId="55118B86"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BE7DA7">
                  <w:rPr>
                    <w:rFonts w:ascii="Calibri" w:eastAsia="Calibri" w:hAnsi="Calibri" w:cs="Calibri"/>
                  </w:rPr>
                  <w:t>Neskaidomas. Informacija nurodyta lentelės 2.1.2 punkte.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shd w:val="clear" w:color="auto" w:fill="auto"/>
            <w:vAlign w:val="center"/>
          </w:tcPr>
          <w:p w14:paraId="23363054" w14:textId="311CB8F1"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BE7DA7">
                  <w:rPr>
                    <w:rFonts w:ascii="Calibri" w:eastAsia="Calibri" w:hAnsi="Calibri" w:cs="Calibri"/>
                  </w:rPr>
                  <w:t>Netaikoma. Vykdomas supaprastintas pirkimas.</w:t>
                </w:r>
              </w:sdtContent>
            </w:sdt>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shd w:val="clear" w:color="auto" w:fill="auto"/>
            <w:vAlign w:val="center"/>
          </w:tcPr>
          <w:sdt>
            <w:sdtPr>
              <w:rPr>
                <w:rFonts w:ascii="Calibri" w:eastAsia="Calibri" w:hAnsi="Calibri" w:cs="Calibr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13EB135E" w:rsidR="00F52095" w:rsidRPr="004053F7" w:rsidRDefault="00BE7DA7" w:rsidP="0005633C">
                <w:pPr>
                  <w:spacing w:after="0" w:line="240" w:lineRule="auto"/>
                  <w:rPr>
                    <w:rFonts w:ascii="Calibri" w:eastAsia="Calibri" w:hAnsi="Calibri" w:cs="Calibri"/>
                  </w:rPr>
                </w:pPr>
                <w:r>
                  <w:rPr>
                    <w:rFonts w:ascii="Calibri" w:eastAsia="Calibri" w:hAnsi="Calibri" w:cs="Calibri"/>
                  </w:rPr>
                  <w:t>Netaikoma. Pirkimas neskaidomas į dalis.</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shd w:val="clear" w:color="auto" w:fill="auto"/>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4C06B385" w:rsidR="00F52095" w:rsidRPr="004053F7" w:rsidRDefault="00BE7DA7" w:rsidP="0005633C">
                <w:pPr>
                  <w:spacing w:after="0" w:line="240" w:lineRule="auto"/>
                  <w:rPr>
                    <w:rFonts w:ascii="Calibri" w:eastAsia="Calibri" w:hAnsi="Calibri" w:cs="Calibri"/>
                    <w:color w:val="0070C0"/>
                  </w:rPr>
                </w:pPr>
                <w:r>
                  <w:rPr>
                    <w:rFonts w:ascii="Calibri" w:eastAsia="Calibri" w:hAnsi="Calibri" w:cs="Calibri"/>
                  </w:rPr>
                  <w:t>Netaikoma. Pirkimas neskaidomas į dalis.</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w:t>
            </w:r>
            <w:r w:rsidRPr="004053F7">
              <w:rPr>
                <w:rFonts w:ascii="Calibri" w:eastAsia="Calibri" w:hAnsi="Calibri" w:cs="Calibri"/>
              </w:rPr>
              <w:lastRenderedPageBreak/>
              <w:t>maksimalus pirkimo objekto dalių skaičius.</w:t>
            </w:r>
          </w:p>
        </w:tc>
        <w:tc>
          <w:tcPr>
            <w:tcW w:w="2612" w:type="pct"/>
            <w:shd w:val="clear" w:color="auto" w:fill="auto"/>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04BBBBB5" w:rsidR="00F52095" w:rsidRPr="004053F7" w:rsidRDefault="00BE7DA7" w:rsidP="0005633C">
                <w:pPr>
                  <w:spacing w:after="0" w:line="240" w:lineRule="auto"/>
                  <w:rPr>
                    <w:rFonts w:ascii="Calibri" w:eastAsia="Calibri" w:hAnsi="Calibri" w:cs="Calibri"/>
                    <w:color w:val="0070C0"/>
                  </w:rPr>
                </w:pPr>
                <w:r>
                  <w:rPr>
                    <w:rFonts w:ascii="Calibri" w:eastAsia="Calibri" w:hAnsi="Calibri" w:cs="Calibri"/>
                  </w:rPr>
                  <w:t>Netaikoma. Pirkimas neskaidomas į dalis.</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w:eastAsia="Calibri" w:hAnsi="Calibri" w:cs="Calibr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47B851C1" w:rsidR="00F52095" w:rsidRPr="004053F7" w:rsidRDefault="00BE7DA7" w:rsidP="0005633C">
                <w:pPr>
                  <w:spacing w:after="0" w:line="240" w:lineRule="auto"/>
                  <w:rPr>
                    <w:rFonts w:ascii="Calibri" w:eastAsia="Calibri" w:hAnsi="Calibri" w:cs="Calibri"/>
                    <w:i/>
                  </w:rPr>
                </w:pPr>
                <w:r>
                  <w:rPr>
                    <w:rFonts w:ascii="Calibri" w:eastAsia="Calibri" w:hAnsi="Calibri" w:cs="Calibri"/>
                  </w:rPr>
                  <w:t>Netaikoma. Pirkimas neskaidomas į dalis.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bookmarkEnd w:id="3"/>
    <w:p w14:paraId="3342655E" w14:textId="77777777" w:rsidR="008441D7" w:rsidRDefault="008441D7" w:rsidP="008441D7">
      <w:pPr>
        <w:tabs>
          <w:tab w:val="left" w:pos="284"/>
        </w:tabs>
        <w:spacing w:before="60" w:after="60" w:line="240" w:lineRule="auto"/>
        <w:rPr>
          <w:rFonts w:asciiTheme="majorHAnsi" w:hAnsiTheme="majorHAnsi" w:cstheme="majorHAnsi"/>
        </w:rPr>
      </w:pPr>
    </w:p>
    <w:p w14:paraId="033EDCE4" w14:textId="153789C3" w:rsidR="00D40759" w:rsidRPr="008441D7" w:rsidRDefault="00D40759" w:rsidP="008441D7">
      <w:pPr>
        <w:tabs>
          <w:tab w:val="left" w:pos="284"/>
        </w:tabs>
        <w:spacing w:before="60" w:after="60" w:line="240" w:lineRule="auto"/>
        <w:rPr>
          <w:rFonts w:asciiTheme="majorHAnsi" w:hAnsiTheme="majorHAnsi" w:cstheme="majorHAnsi"/>
        </w:rPr>
      </w:pPr>
      <w:r w:rsidRPr="008441D7">
        <w:rPr>
          <w:rFonts w:asciiTheme="majorHAnsi" w:hAnsiTheme="majorHAnsi" w:cstheme="majorHAnsi"/>
        </w:rPr>
        <w:t xml:space="preserve">3.1. Tiekėjas privalo neturėti 3 lentelėje nustatytų tiekėjo pašalinimo pagrindų. Dėl kiekvieno ūkio subjekto </w:t>
      </w:r>
      <w:r w:rsidRPr="008441D7">
        <w:rPr>
          <w:rFonts w:asciiTheme="majorHAnsi" w:hAnsiTheme="majorHAnsi" w:cstheme="majorHAnsi"/>
          <w:i/>
        </w:rPr>
        <w:t>(tiekėjas, jungtinės veiklos partneriai [jeigu pasiūlymą teikia ūkio subjektų grupė] ir/ar kiti ūkio subjektai [jeigu jų pajėgumais remiamasi])</w:t>
      </w:r>
      <w:r w:rsidRPr="008441D7">
        <w:rPr>
          <w:rFonts w:asciiTheme="majorHAnsi" w:hAnsiTheme="majorHAnsi" w:cstheme="majorHAnsi"/>
        </w:rPr>
        <w:t xml:space="preserve"> atskirai turi pateikti tų ūkio subjektų tinkamai užpildytą ir pasirašytą EBVPD (žr. 5 PAGD PD EBPVD) bei </w:t>
      </w:r>
      <w:r w:rsidR="002A01E6" w:rsidRPr="008441D7">
        <w:rPr>
          <w:rFonts w:asciiTheme="majorHAnsi" w:hAnsiTheme="majorHAnsi" w:cstheme="majorHAnsi"/>
        </w:rPr>
        <w:t xml:space="preserve">pasirašytą </w:t>
      </w:r>
      <w:r w:rsidRPr="008441D7">
        <w:rPr>
          <w:rFonts w:asciiTheme="majorHAnsi" w:hAnsiTheme="majorHAnsi" w:cstheme="majorHAnsi"/>
        </w:rPr>
        <w:t>Tiekėjo deklaraciją  (dokumentą „7 PAGD PD Tiekėjo deklaracija“). Subtiekėjams, kurių pajėgumais tiekėjas nesiremia, pašalinimo pagrindai netaikomi, todėl pirkimo vykdytojas netikrina ar nėra subtiekėjų pašalinimo pagrindų ir subtiekėjas (-</w:t>
      </w:r>
      <w:proofErr w:type="spellStart"/>
      <w:r w:rsidRPr="008441D7">
        <w:rPr>
          <w:rFonts w:asciiTheme="majorHAnsi" w:hAnsiTheme="majorHAnsi" w:cstheme="majorHAnsi"/>
        </w:rPr>
        <w:t>iai</w:t>
      </w:r>
      <w:proofErr w:type="spellEnd"/>
      <w:r w:rsidRPr="008441D7">
        <w:rPr>
          <w:rFonts w:asciiTheme="majorHAnsi" w:hAnsiTheme="majorHAnsi" w:cstheme="majorHAnsi"/>
        </w:rPr>
        <w:t>) EBVPD pateikti neturi.</w:t>
      </w: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4AE8D09D" w14:textId="4AE4A1D9"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 xml:space="preserve">Dėl tiekėjo, kuris yra fizinis asmuo, arba tiekėjo, kuris yra juridinis asmuo, kita </w:t>
            </w:r>
            <w:r w:rsidRPr="002140EB">
              <w:rPr>
                <w:rFonts w:ascii="Calibri" w:eastAsia="Calibri" w:hAnsi="Calibri" w:cs="Calibri"/>
              </w:rPr>
              <w:t>organizacija ar jos</w:t>
            </w:r>
            <w:r w:rsidR="003A6CD9" w:rsidRPr="002140EB">
              <w:rPr>
                <w:rFonts w:ascii="Calibri" w:eastAsia="Calibri" w:hAnsi="Calibri" w:cs="Calibri"/>
              </w:rPr>
              <w:t xml:space="preserve"> struktūrinis </w:t>
            </w:r>
            <w:r w:rsidRPr="002140EB">
              <w:rPr>
                <w:rFonts w:ascii="Calibri" w:eastAsia="Calibri" w:hAnsi="Calibri" w:cs="Calibri"/>
              </w:rPr>
              <w:t>padalinys, vadovo</w:t>
            </w:r>
            <w:r w:rsidR="00782285" w:rsidRPr="002140EB">
              <w:rPr>
                <w:rFonts w:ascii="Calibri" w:eastAsia="Calibri" w:hAnsi="Calibri" w:cs="Calibri"/>
              </w:rPr>
              <w:t xml:space="preserve"> ar</w:t>
            </w:r>
            <w:r w:rsidRPr="002140EB">
              <w:rPr>
                <w:rFonts w:ascii="Calibri" w:eastAsia="Calibri" w:hAnsi="Calibri" w:cs="Calibri"/>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40EB" w:rsidDel="00E77A8A">
              <w:rPr>
                <w:rFonts w:ascii="Calibri" w:eastAsia="Calibri" w:hAnsi="Calibri" w:cs="Calibri"/>
              </w:rPr>
              <w:t xml:space="preserve"> </w:t>
            </w:r>
            <w:r w:rsidRPr="002140EB">
              <w:rPr>
                <w:rFonts w:ascii="Calibri" w:eastAsia="Calibri" w:hAnsi="Calibri" w:cs="Calibri"/>
              </w:rPr>
              <w:t xml:space="preserve">ir dėl tiekėjo, 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 per pastaruosius 5 metus buvo priimtas ir įsiteisėjęs apkaltinamasis teismo nuosprendis</w:t>
            </w:r>
            <w:r w:rsidRPr="002140EB" w:rsidDel="00413A80">
              <w:rPr>
                <w:rFonts w:ascii="Calibri" w:eastAsia="Calibri" w:hAnsi="Calibri" w:cs="Calibri"/>
              </w:rPr>
              <w:t xml:space="preserve"> </w:t>
            </w:r>
            <w:r w:rsidR="008F1EB5" w:rsidRPr="002140EB">
              <w:rPr>
                <w:rFonts w:ascii="Calibri" w:eastAsia="Calibri" w:hAnsi="Calibri" w:cs="Calibri"/>
              </w:rPr>
              <w:t xml:space="preserve"> arba VPĮ 46 str. 3 d. atveju – galutinis administracinis sprendimas, jeigu toks sprendimas priimamas pagal tiekėjo šalies teisės aktų reikalavimus, </w:t>
            </w:r>
            <w:r w:rsidRPr="002140EB">
              <w:rPr>
                <w:rFonts w:ascii="Calibri" w:eastAsia="Calibri" w:hAnsi="Calibri" w:cs="Calibri"/>
              </w:rPr>
              <w:t>už šias nusikalstamas veikas:</w:t>
            </w:r>
          </w:p>
          <w:p w14:paraId="609806E7" w14:textId="5C4353C3"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1)</w:t>
            </w:r>
            <w:r w:rsidR="002140EB">
              <w:rPr>
                <w:rFonts w:ascii="Calibri" w:eastAsia="Calibri" w:hAnsi="Calibri" w:cs="Calibri"/>
              </w:rPr>
              <w:t> </w:t>
            </w:r>
            <w:r w:rsidRPr="00B90F6F">
              <w:rPr>
                <w:rFonts w:ascii="Calibri" w:eastAsia="Calibri" w:hAnsi="Calibri" w:cs="Calibri"/>
              </w:rPr>
              <w:t>dalyvavimą nusikalstamame susivienijime, jo organizavimą ar vadovavimą jam;</w:t>
            </w:r>
          </w:p>
          <w:p w14:paraId="434DAD06" w14:textId="785BBDFD"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2)</w:t>
            </w:r>
            <w:r w:rsidR="002140EB">
              <w:rPr>
                <w:rFonts w:ascii="Calibri" w:eastAsia="Calibri" w:hAnsi="Calibri" w:cs="Calibri"/>
              </w:rPr>
              <w:t> </w:t>
            </w:r>
            <w:r w:rsidRPr="00B90F6F">
              <w:rPr>
                <w:rFonts w:ascii="Calibri" w:eastAsia="Calibri" w:hAnsi="Calibri" w:cs="Calibri"/>
              </w:rPr>
              <w:t>kyšininkavimą, prekybą poveikiu, papir</w:t>
            </w:r>
            <w:r w:rsidR="002140EB">
              <w:rPr>
                <w:rFonts w:ascii="Calibri" w:eastAsia="Calibri" w:hAnsi="Calibri" w:cs="Calibri"/>
              </w:rPr>
              <w:softHyphen/>
            </w:r>
            <w:r w:rsidRPr="00B90F6F">
              <w:rPr>
                <w:rFonts w:ascii="Calibri" w:eastAsia="Calibri" w:hAnsi="Calibri" w:cs="Calibri"/>
              </w:rPr>
              <w:t>kimą;</w:t>
            </w:r>
          </w:p>
          <w:p w14:paraId="15F3A89B" w14:textId="35248B83"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3)</w:t>
            </w:r>
            <w:r w:rsidR="002140EB">
              <w:rPr>
                <w:rFonts w:ascii="Calibri" w:eastAsia="Calibri" w:hAnsi="Calibri" w:cs="Calibri"/>
              </w:rPr>
              <w:t> </w:t>
            </w:r>
            <w:r w:rsidRPr="00B90F6F">
              <w:rPr>
                <w:rFonts w:ascii="Calibri" w:eastAsia="Calibri" w:hAnsi="Calibri" w:cs="Calibri"/>
              </w:rPr>
              <w:t>sukčiavimą, turto pasisavinimą, turto iššvaistymą, apgaulingą pareiškimą apie juri</w:t>
            </w:r>
            <w:r w:rsidR="002140EB">
              <w:rPr>
                <w:rFonts w:ascii="Calibri" w:eastAsia="Calibri" w:hAnsi="Calibri" w:cs="Calibri"/>
              </w:rPr>
              <w:softHyphen/>
            </w:r>
            <w:r w:rsidRPr="00B90F6F">
              <w:rPr>
                <w:rFonts w:ascii="Calibri" w:eastAsia="Calibri" w:hAnsi="Calibri" w:cs="Calibri"/>
              </w:rPr>
              <w:t>dinio asmens veiklą, kredito, paskolos ar tikslinės paramos panaudojimą ne pagal paskirtį ar nustatytą tvarką, kreditinį sukčia</w:t>
            </w:r>
            <w:r w:rsidR="002140EB">
              <w:rPr>
                <w:rFonts w:ascii="Calibri" w:eastAsia="Calibri" w:hAnsi="Calibri" w:cs="Calibri"/>
              </w:rPr>
              <w:softHyphen/>
            </w:r>
            <w:r w:rsidRPr="00B90F6F">
              <w:rPr>
                <w:rFonts w:ascii="Calibri" w:eastAsia="Calibri" w:hAnsi="Calibri" w:cs="Calibri"/>
              </w:rPr>
              <w:t xml:space="preserve">vimą, </w:t>
            </w:r>
            <w:r w:rsidRPr="00B90F6F">
              <w:rPr>
                <w:rFonts w:ascii="Calibri" w:eastAsia="Calibri" w:hAnsi="Calibri" w:cs="Calibri"/>
              </w:rPr>
              <w:lastRenderedPageBreak/>
              <w:t>neteisingų duomenų apie pajamas, pelną ar turtą pateikimą, deklaracijos, ataskaitos ar kito dokumento nepateikimą, apgaulingą apskaitos tvarkymą ar pikt</w:t>
            </w:r>
            <w:r w:rsidR="002140EB">
              <w:rPr>
                <w:rFonts w:ascii="Calibri" w:eastAsia="Calibri" w:hAnsi="Calibri" w:cs="Calibri"/>
              </w:rPr>
              <w:softHyphen/>
            </w:r>
            <w:r w:rsidRPr="00B90F6F">
              <w:rPr>
                <w:rFonts w:ascii="Calibri" w:eastAsia="Calibri" w:hAnsi="Calibri" w:cs="Calibri"/>
              </w:rPr>
              <w:t>naudžiavimą, kai šiomis nusikalstamomis veikomis kėsinamasi į Europos Sąjungos finansinius interesus, kaip apibrėžta Konvencijos dėl Europos Bendrijų finansinių interesų apsaugos 1 straipsnyje;</w:t>
            </w:r>
          </w:p>
          <w:p w14:paraId="3F980B97" w14:textId="4EAFA215"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4)</w:t>
            </w:r>
            <w:r w:rsidR="002140EB">
              <w:rPr>
                <w:rFonts w:ascii="Calibri" w:eastAsia="Calibri" w:hAnsi="Calibri" w:cs="Calibri"/>
              </w:rPr>
              <w:t> </w:t>
            </w:r>
            <w:r w:rsidRPr="00B90F6F">
              <w:rPr>
                <w:rFonts w:ascii="Calibri" w:eastAsia="Calibri" w:hAnsi="Calibri" w:cs="Calibri"/>
              </w:rPr>
              <w:t>nusikalstamą bankrotą;</w:t>
            </w:r>
          </w:p>
          <w:p w14:paraId="47016C0F" w14:textId="65F5C945"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5)</w:t>
            </w:r>
            <w:r w:rsidR="002140EB">
              <w:rPr>
                <w:rFonts w:ascii="Calibri" w:eastAsia="Calibri" w:hAnsi="Calibri" w:cs="Calibri"/>
              </w:rPr>
              <w:t> </w:t>
            </w:r>
            <w:r w:rsidRPr="00B90F6F">
              <w:rPr>
                <w:rFonts w:ascii="Calibri" w:eastAsia="Calibri" w:hAnsi="Calibri" w:cs="Calibri"/>
              </w:rPr>
              <w:t>teroristinį ir su teroristine veikla susijusį nusikaltimą;</w:t>
            </w:r>
          </w:p>
          <w:p w14:paraId="1C9B4AE0" w14:textId="0FB18D14"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6)</w:t>
            </w:r>
            <w:r w:rsidR="002140EB">
              <w:rPr>
                <w:rFonts w:ascii="Calibri" w:eastAsia="Calibri" w:hAnsi="Calibri" w:cs="Calibri"/>
              </w:rPr>
              <w:t> </w:t>
            </w:r>
            <w:r w:rsidRPr="00B90F6F">
              <w:rPr>
                <w:rFonts w:ascii="Calibri" w:eastAsia="Calibri" w:hAnsi="Calibri" w:cs="Calibri"/>
              </w:rPr>
              <w:t>nusikalstamu būdu gauto turto legali</w:t>
            </w:r>
            <w:r w:rsidR="002140EB">
              <w:rPr>
                <w:rFonts w:ascii="Calibri" w:eastAsia="Calibri" w:hAnsi="Calibri" w:cs="Calibri"/>
              </w:rPr>
              <w:softHyphen/>
            </w:r>
            <w:r w:rsidRPr="00B90F6F">
              <w:rPr>
                <w:rFonts w:ascii="Calibri" w:eastAsia="Calibri" w:hAnsi="Calibri" w:cs="Calibri"/>
              </w:rPr>
              <w:t>zavimą;</w:t>
            </w:r>
          </w:p>
          <w:p w14:paraId="0C943B89" w14:textId="6008BB57"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7)prekybą žmonėmis, vaiko pirkimą arba pardavimą;</w:t>
            </w:r>
          </w:p>
          <w:p w14:paraId="0476F3F0" w14:textId="307898C6" w:rsidR="00B90F6F" w:rsidRPr="004053F7"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8)</w:t>
            </w:r>
            <w:r w:rsidR="002140EB">
              <w:rPr>
                <w:rFonts w:ascii="Calibri" w:eastAsia="Calibri" w:hAnsi="Calibri" w:cs="Calibri"/>
              </w:rPr>
              <w:t> </w:t>
            </w:r>
            <w:r w:rsidRPr="00B90F6F">
              <w:rPr>
                <w:rFonts w:ascii="Calibri" w:eastAsia="Calibri" w:hAnsi="Calibri" w:cs="Calibri"/>
              </w:rPr>
              <w:t>kitos valstybės tiekėjo atliktą nusikaltimą, apibrėžtą Direktyvos 2014/24/ES 57 straipsnio 1 dalyje išvardytus Europos Sąjungos teisės aktus įgyvendinančiuose kitų valstybių teisės aktuose.</w:t>
            </w:r>
          </w:p>
        </w:tc>
        <w:tc>
          <w:tcPr>
            <w:tcW w:w="2248" w:type="pct"/>
            <w:shd w:val="clear" w:color="auto" w:fill="auto"/>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248" w:type="pct"/>
            <w:shd w:val="clear" w:color="auto" w:fill="auto"/>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shd w:val="clear" w:color="auto" w:fill="auto"/>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 xml:space="preserve">1) </w:t>
            </w:r>
            <w:r w:rsidR="00183568"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nis, arba atitinkamos užsienio šalies 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1"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lastRenderedPageBreak/>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4"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4"/>
          </w:p>
        </w:tc>
        <w:tc>
          <w:tcPr>
            <w:tcW w:w="2248" w:type="pct"/>
            <w:shd w:val="clear" w:color="auto" w:fill="auto"/>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2"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lastRenderedPageBreak/>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shd w:val="clear" w:color="auto" w:fill="auto"/>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shd w:val="clear" w:color="auto" w:fill="auto"/>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8441D7" w:rsidRDefault="00F52095" w:rsidP="0005633C">
            <w:pPr>
              <w:spacing w:after="0" w:line="240" w:lineRule="auto"/>
              <w:rPr>
                <w:rFonts w:ascii="Calibri" w:eastAsia="Calibri" w:hAnsi="Calibri" w:cs="Calibri"/>
              </w:rPr>
            </w:pPr>
            <w:r w:rsidRPr="008441D7">
              <w:rPr>
                <w:rFonts w:ascii="Calibri" w:eastAsia="Calibri" w:hAnsi="Calibri" w:cs="Calibri"/>
              </w:rPr>
              <w:t>Tiekėjas pažeidė konkurenciją, kaip nustatyta VPĮ 27 straipsnio 3 ir 4 dalyse, ir atitinkamos padėties negalima ištaisyti.</w:t>
            </w:r>
          </w:p>
        </w:tc>
        <w:tc>
          <w:tcPr>
            <w:tcW w:w="2248" w:type="pct"/>
            <w:shd w:val="clear" w:color="auto" w:fill="auto"/>
            <w:vAlign w:val="center"/>
          </w:tcPr>
          <w:p w14:paraId="177C8321" w14:textId="77777777" w:rsidR="00F52095" w:rsidRPr="004053F7" w:rsidRDefault="00F52095" w:rsidP="0005633C">
            <w:pPr>
              <w:spacing w:after="0" w:line="240" w:lineRule="auto"/>
              <w:rPr>
                <w:rFonts w:ascii="Calibri" w:eastAsia="Calibri" w:hAnsi="Calibri" w:cs="Calibri"/>
              </w:rPr>
            </w:pPr>
            <w:r w:rsidRPr="008441D7">
              <w:rPr>
                <w:rFonts w:ascii="Calibri" w:eastAsia="Calibri" w:hAnsi="Calibri" w:cs="Calibri"/>
                <w:bCs/>
              </w:rPr>
              <w:t>Tiekėjas informaciją pateikia EBVPD</w:t>
            </w:r>
            <w:r w:rsidRPr="008441D7">
              <w:rPr>
                <w:rFonts w:ascii="Calibri" w:eastAsia="Calibri" w:hAnsi="Calibri" w:cs="Calibri"/>
              </w:rPr>
              <w:t>.</w:t>
            </w:r>
            <w:r w:rsidRPr="004053F7">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w:t>
            </w:r>
            <w:r w:rsidRPr="004053F7">
              <w:rPr>
                <w:rFonts w:ascii="Calibri" w:eastAsia="Calibri" w:hAnsi="Calibri" w:cs="Calibri"/>
              </w:rPr>
              <w:lastRenderedPageBreak/>
              <w:t xml:space="preserve">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shd w:val="clear" w:color="auto" w:fill="auto"/>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3"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shd w:val="clear" w:color="auto" w:fill="auto"/>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w:t>
            </w:r>
            <w:r w:rsidRPr="004053F7">
              <w:rPr>
                <w:rFonts w:ascii="Calibri" w:eastAsia="Calibri" w:hAnsi="Calibri" w:cs="Calibri"/>
                <w:bCs/>
              </w:rPr>
              <w:lastRenderedPageBreak/>
              <w:t xml:space="preserve">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shd w:val="clear" w:color="auto" w:fill="auto"/>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4"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5"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shd w:val="clear" w:color="auto" w:fill="auto"/>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6"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7"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shd w:val="clear" w:color="auto" w:fill="auto"/>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8"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00A6392E" w14:textId="5222832E" w:rsidR="007C46DE" w:rsidRPr="00A32283" w:rsidRDefault="007C46DE" w:rsidP="007C46DE">
      <w:pPr>
        <w:pStyle w:val="Sraopastraipa"/>
        <w:tabs>
          <w:tab w:val="left" w:pos="284"/>
        </w:tabs>
        <w:spacing w:after="0" w:line="240" w:lineRule="auto"/>
        <w:ind w:left="0"/>
        <w:rPr>
          <w:rFonts w:asciiTheme="majorHAnsi" w:hAnsiTheme="majorHAnsi" w:cstheme="majorHAnsi"/>
          <w:sz w:val="16"/>
          <w:szCs w:val="16"/>
        </w:rPr>
      </w:pPr>
      <w:r w:rsidRPr="008441D7">
        <w:rPr>
          <w:rFonts w:ascii="Calibri" w:hAnsi="Calibri" w:cs="Calibri"/>
          <w:sz w:val="16"/>
          <w:szCs w:val="16"/>
        </w:rPr>
        <w:t>*</w:t>
      </w:r>
      <w:r w:rsidR="005D2060" w:rsidRPr="008441D7">
        <w:rPr>
          <w:rFonts w:ascii="Calibri" w:hAnsi="Calibri" w:cs="Calibri"/>
          <w:sz w:val="16"/>
          <w:szCs w:val="16"/>
        </w:rPr>
        <w:t xml:space="preserve"> Nurodytų dokumentų gali būti paprašyta pateikti </w:t>
      </w:r>
      <w:r w:rsidR="005D2060" w:rsidRPr="008441D7">
        <w:rPr>
          <w:rFonts w:ascii="Calibri" w:hAnsi="Calibri" w:cs="Calibri"/>
          <w:b/>
          <w:bCs/>
          <w:sz w:val="16"/>
          <w:szCs w:val="16"/>
        </w:rPr>
        <w:t>Tiekėjo/Ūkio subjekto, kurio pajėgumais remiamasi</w:t>
      </w:r>
      <w:r w:rsidR="005D2060" w:rsidRPr="008441D7">
        <w:rPr>
          <w:rFonts w:ascii="Calibri" w:hAnsi="Calibri" w:cs="Calibri"/>
          <w:sz w:val="16"/>
          <w:szCs w:val="16"/>
        </w:rPr>
        <w:t xml:space="preserve"> (jeigu jis pasitelkiamas)/</w:t>
      </w:r>
      <w:r w:rsidR="005D2060" w:rsidRPr="008441D7">
        <w:rPr>
          <w:rFonts w:ascii="Calibri" w:hAnsi="Calibri" w:cs="Calibri"/>
          <w:b/>
          <w:bCs/>
          <w:sz w:val="16"/>
          <w:szCs w:val="16"/>
        </w:rPr>
        <w:t>Subtiekėjo (-ų), kurio (-</w:t>
      </w:r>
      <w:proofErr w:type="spellStart"/>
      <w:r w:rsidR="005D2060" w:rsidRPr="008441D7">
        <w:rPr>
          <w:rFonts w:ascii="Calibri" w:hAnsi="Calibri" w:cs="Calibri"/>
          <w:b/>
          <w:bCs/>
          <w:sz w:val="16"/>
          <w:szCs w:val="16"/>
        </w:rPr>
        <w:t>ių</w:t>
      </w:r>
      <w:proofErr w:type="spellEnd"/>
      <w:r w:rsidR="005D2060" w:rsidRPr="008441D7">
        <w:rPr>
          <w:rFonts w:ascii="Calibri" w:hAnsi="Calibri" w:cs="Calibri"/>
          <w:b/>
          <w:bCs/>
          <w:sz w:val="16"/>
          <w:szCs w:val="16"/>
        </w:rPr>
        <w:t>) pajėgumais tiekėjas nesiremia</w:t>
      </w:r>
      <w:r w:rsidR="005D2060" w:rsidRPr="008441D7">
        <w:rPr>
          <w:rFonts w:ascii="Calibri" w:hAnsi="Calibri" w:cs="Calibri"/>
          <w:sz w:val="16"/>
          <w:szCs w:val="16"/>
        </w:rPr>
        <w:t xml:space="preserve"> (jeigu jam taikomas reikalavimas dėl pašalinimo pagrindų nebuvimo) ir dėl vadovo, ir dėl  asmens (asmenų), turinčio (turinčių) teisę surašyti ir pasirašyti tiekėjo finansinės apskaitos dokumentus. </w:t>
      </w:r>
      <w:r w:rsidR="005D2060" w:rsidRPr="008441D7">
        <w:rPr>
          <w:rFonts w:asciiTheme="majorHAnsi" w:hAnsiTheme="majorHAnsi" w:cstheme="majorHAnsi"/>
          <w:sz w:val="16"/>
          <w:szCs w:val="16"/>
        </w:rPr>
        <w:t>Pažymų, patvirtinančių VPĮ 46 straipsnyje nurodytų tiekėjo pašalinimo pagrindų nebuvimą (2 PAGD PD SS 3.1.1 ir 3.1.</w:t>
      </w:r>
      <w:r w:rsidR="00163AD7" w:rsidRPr="008441D7">
        <w:rPr>
          <w:rFonts w:asciiTheme="majorHAnsi" w:hAnsiTheme="majorHAnsi" w:cstheme="majorHAnsi"/>
          <w:sz w:val="16"/>
          <w:szCs w:val="16"/>
        </w:rPr>
        <w:t>3</w:t>
      </w:r>
      <w:r w:rsidR="00907CA6" w:rsidRPr="008441D7">
        <w:rPr>
          <w:rFonts w:asciiTheme="majorHAnsi" w:hAnsiTheme="majorHAnsi" w:cstheme="majorHAnsi"/>
          <w:sz w:val="16"/>
          <w:szCs w:val="16"/>
        </w:rPr>
        <w:t xml:space="preserve"> </w:t>
      </w:r>
      <w:r w:rsidR="005D2060" w:rsidRPr="008441D7">
        <w:rPr>
          <w:rFonts w:asciiTheme="majorHAnsi" w:hAnsiTheme="majorHAnsi" w:cstheme="majorHAnsi"/>
          <w:sz w:val="16"/>
          <w:szCs w:val="16"/>
        </w:rPr>
        <w:t>punktai), pateikti nereikalaujama. Jų perkančioji organizacija reikalaus</w:t>
      </w:r>
      <w:r w:rsidR="00CC6EED" w:rsidRPr="008441D7">
        <w:rPr>
          <w:rFonts w:asciiTheme="majorHAnsi" w:hAnsiTheme="majorHAnsi" w:cstheme="majorHAnsi"/>
          <w:sz w:val="16"/>
          <w:szCs w:val="16"/>
        </w:rPr>
        <w:t xml:space="preserve">, jeigu </w:t>
      </w:r>
      <w:r w:rsidR="005D2060" w:rsidRPr="008441D7">
        <w:rPr>
          <w:rFonts w:asciiTheme="majorHAnsi" w:hAnsiTheme="majorHAnsi" w:cstheme="majorHAnsi"/>
          <w:sz w:val="16"/>
          <w:szCs w:val="16"/>
        </w:rPr>
        <w:t>turė</w:t>
      </w:r>
      <w:r w:rsidR="00CC6EED" w:rsidRPr="008441D7">
        <w:rPr>
          <w:rFonts w:asciiTheme="majorHAnsi" w:hAnsiTheme="majorHAnsi" w:cstheme="majorHAnsi"/>
          <w:sz w:val="16"/>
          <w:szCs w:val="16"/>
        </w:rPr>
        <w:t>s</w:t>
      </w:r>
      <w:r w:rsidR="005D2060" w:rsidRPr="008441D7">
        <w:rPr>
          <w:rFonts w:asciiTheme="majorHAnsi" w:hAnsiTheme="majorHAnsi" w:cstheme="majorHAnsi"/>
          <w:sz w:val="16"/>
          <w:szCs w:val="16"/>
        </w:rPr>
        <w:t xml:space="preserve"> abejonių dėl tiekėjo patikimumo.</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52B828FC"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8441D7">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22C2AB14" w14:textId="20A31AAE" w:rsidR="008441D7" w:rsidRPr="00315A8D" w:rsidRDefault="008441D7" w:rsidP="008441D7">
      <w:pPr>
        <w:pStyle w:val="Sraopastraipa"/>
        <w:spacing w:after="0" w:line="240" w:lineRule="auto"/>
        <w:ind w:left="0"/>
        <w:rPr>
          <w:rFonts w:ascii="Calibri" w:eastAsia="Calibri" w:hAnsi="Calibri" w:cs="Calibri"/>
          <w:b/>
          <w:bCs/>
          <w:i/>
        </w:rPr>
      </w:pPr>
      <w:r w:rsidRPr="00315A8D">
        <w:rPr>
          <w:rFonts w:ascii="Calibri" w:eastAsia="Calibri" w:hAnsi="Calibri" w:cs="Calibri"/>
          <w:b/>
          <w:bCs/>
          <w:i/>
        </w:rPr>
        <w:t xml:space="preserve">Tiekėjas dėl 4 lentelėje nustatytų kvalifikacijos reikalavimų kartu su pasiūlymu privalo pateikti tik </w:t>
      </w:r>
      <w:r w:rsidRPr="00315A8D">
        <w:rPr>
          <w:rFonts w:asciiTheme="majorHAnsi" w:hAnsiTheme="majorHAnsi" w:cstheme="majorHAnsi"/>
          <w:b/>
          <w:bCs/>
        </w:rPr>
        <w:t>EBVPD (žr. 5 PAGD PD EBPVD)</w:t>
      </w:r>
      <w:r w:rsidRPr="00315A8D">
        <w:rPr>
          <w:rFonts w:ascii="Calibri" w:eastAsia="Calibri" w:hAnsi="Calibri" w:cs="Calibri"/>
          <w:b/>
          <w:bCs/>
          <w:i/>
        </w:rPr>
        <w:t>.</w:t>
      </w:r>
      <w:r w:rsidRPr="00315A8D">
        <w:rPr>
          <w:rFonts w:ascii="Calibri" w:eastAsia="Calibri" w:hAnsi="Calibri" w:cs="Calibri"/>
          <w:bCs/>
          <w:i/>
        </w:rPr>
        <w:t xml:space="preserve"> </w:t>
      </w:r>
      <w:r w:rsidRPr="00315A8D">
        <w:rPr>
          <w:rFonts w:ascii="Calibri" w:eastAsia="Calibri" w:hAnsi="Calibri" w:cs="Calibri"/>
          <w:b/>
          <w:bCs/>
          <w:i/>
        </w:rPr>
        <w:t xml:space="preserve">4 lentelėje nustatytų kvalifikacijos reikalavimų atitiktį patvirtinančių dokumentų, </w:t>
      </w:r>
      <w:r>
        <w:rPr>
          <w:rFonts w:ascii="Calibri" w:eastAsia="Calibri" w:hAnsi="Calibri" w:cs="Calibri"/>
          <w:b/>
          <w:bCs/>
          <w:i/>
        </w:rPr>
        <w:t xml:space="preserve">jei reikės, </w:t>
      </w:r>
      <w:r w:rsidRPr="00315A8D">
        <w:rPr>
          <w:rFonts w:ascii="Calibri" w:eastAsia="Calibri" w:hAnsi="Calibri" w:cs="Calibri"/>
          <w:b/>
          <w:bCs/>
          <w:i/>
        </w:rPr>
        <w:t>bus prašoma tik iš ekonomiškai naudingiausią pasiūlymą pateikusio teikėjo.</w:t>
      </w:r>
    </w:p>
    <w:p w14:paraId="2129D74A" w14:textId="77777777" w:rsidR="008441D7" w:rsidRPr="00315A8D" w:rsidRDefault="008441D7" w:rsidP="008441D7">
      <w:pPr>
        <w:pStyle w:val="Sraopastraipa"/>
        <w:spacing w:before="60" w:after="60" w:line="240" w:lineRule="auto"/>
        <w:ind w:left="0"/>
        <w:rPr>
          <w:rFonts w:ascii="Calibri" w:hAnsi="Calibri" w:cs="Calibri"/>
        </w:rPr>
      </w:pPr>
    </w:p>
    <w:p w14:paraId="5D34EE20" w14:textId="77777777" w:rsidR="008441D7" w:rsidRPr="00315A8D" w:rsidRDefault="008441D7" w:rsidP="008441D7">
      <w:pPr>
        <w:pStyle w:val="Sraopastraipa"/>
        <w:spacing w:before="60" w:after="60" w:line="240" w:lineRule="auto"/>
        <w:ind w:left="0"/>
        <w:rPr>
          <w:rFonts w:ascii="Calibri" w:hAnsi="Calibri" w:cs="Calibri"/>
          <w:b/>
        </w:rPr>
      </w:pPr>
      <w:r w:rsidRPr="00315A8D">
        <w:rPr>
          <w:rFonts w:ascii="Calibri" w:hAnsi="Calibri" w:cs="Calibri"/>
          <w:b/>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8441D7" w:rsidRPr="00315A8D" w14:paraId="6383F350" w14:textId="77777777" w:rsidTr="00721872">
        <w:trPr>
          <w:trHeight w:val="257"/>
        </w:trPr>
        <w:tc>
          <w:tcPr>
            <w:tcW w:w="5000" w:type="pct"/>
            <w:gridSpan w:val="3"/>
            <w:shd w:val="clear" w:color="auto" w:fill="D9D9D9" w:themeFill="background1" w:themeFillShade="D9"/>
            <w:vAlign w:val="center"/>
          </w:tcPr>
          <w:p w14:paraId="52A01CF6" w14:textId="77777777" w:rsidR="008441D7" w:rsidRPr="00315A8D" w:rsidRDefault="008441D7" w:rsidP="00721872">
            <w:pPr>
              <w:spacing w:after="0" w:line="240" w:lineRule="auto"/>
              <w:jc w:val="center"/>
              <w:rPr>
                <w:rFonts w:ascii="Calibri" w:eastAsia="Calibri" w:hAnsi="Calibri" w:cs="Calibri"/>
              </w:rPr>
            </w:pPr>
            <w:r w:rsidRPr="00315A8D">
              <w:rPr>
                <w:rFonts w:ascii="Calibri" w:eastAsia="Calibri" w:hAnsi="Calibri" w:cs="Calibri"/>
                <w:b/>
              </w:rPr>
              <w:t>Teisė verstis veikla</w:t>
            </w:r>
          </w:p>
        </w:tc>
      </w:tr>
      <w:tr w:rsidR="008441D7" w:rsidRPr="00315A8D" w14:paraId="79A0004D" w14:textId="77777777" w:rsidTr="00721872">
        <w:trPr>
          <w:trHeight w:val="241"/>
        </w:trPr>
        <w:tc>
          <w:tcPr>
            <w:tcW w:w="523" w:type="pct"/>
            <w:shd w:val="clear" w:color="auto" w:fill="F2F2F2" w:themeFill="background1" w:themeFillShade="F2"/>
            <w:vAlign w:val="center"/>
          </w:tcPr>
          <w:p w14:paraId="581A3E1F" w14:textId="77777777" w:rsidR="008441D7" w:rsidRPr="00315A8D" w:rsidRDefault="008441D7" w:rsidP="00721872">
            <w:pPr>
              <w:spacing w:after="0" w:line="240" w:lineRule="auto"/>
              <w:rPr>
                <w:rFonts w:ascii="Calibri" w:eastAsia="Calibri" w:hAnsi="Calibri" w:cs="Calibri"/>
                <w:b/>
              </w:rPr>
            </w:pPr>
            <w:r w:rsidRPr="00315A8D">
              <w:rPr>
                <w:rFonts w:ascii="Calibri" w:eastAsia="Calibri" w:hAnsi="Calibri" w:cs="Calibri"/>
                <w:b/>
              </w:rPr>
              <w:t>Eil. Nr.</w:t>
            </w:r>
          </w:p>
        </w:tc>
        <w:tc>
          <w:tcPr>
            <w:tcW w:w="2179" w:type="pct"/>
            <w:shd w:val="clear" w:color="auto" w:fill="F2F2F2" w:themeFill="background1" w:themeFillShade="F2"/>
            <w:vAlign w:val="center"/>
          </w:tcPr>
          <w:p w14:paraId="01CE00FC" w14:textId="77777777" w:rsidR="008441D7" w:rsidRPr="00315A8D" w:rsidRDefault="008441D7" w:rsidP="00721872">
            <w:pPr>
              <w:spacing w:after="0" w:line="240" w:lineRule="auto"/>
              <w:jc w:val="center"/>
              <w:rPr>
                <w:rFonts w:ascii="Calibri" w:eastAsia="Calibri" w:hAnsi="Calibri" w:cs="Calibri"/>
                <w:b/>
              </w:rPr>
            </w:pPr>
            <w:r w:rsidRPr="00315A8D">
              <w:rPr>
                <w:rFonts w:ascii="Calibri" w:eastAsia="Calibri" w:hAnsi="Calibri" w:cs="Calibri"/>
                <w:b/>
              </w:rPr>
              <w:t>Kvalifikacijos reikalavimai</w:t>
            </w:r>
          </w:p>
        </w:tc>
        <w:tc>
          <w:tcPr>
            <w:tcW w:w="2298" w:type="pct"/>
            <w:shd w:val="clear" w:color="auto" w:fill="F2F2F2" w:themeFill="background1" w:themeFillShade="F2"/>
            <w:vAlign w:val="center"/>
          </w:tcPr>
          <w:p w14:paraId="57086F3B" w14:textId="77777777" w:rsidR="008441D7" w:rsidRPr="00315A8D" w:rsidRDefault="008441D7" w:rsidP="00721872">
            <w:pPr>
              <w:spacing w:after="0" w:line="240" w:lineRule="auto"/>
              <w:jc w:val="center"/>
              <w:rPr>
                <w:rFonts w:ascii="Calibri" w:eastAsia="Calibri" w:hAnsi="Calibri" w:cs="Calibri"/>
                <w:b/>
              </w:rPr>
            </w:pPr>
            <w:r w:rsidRPr="00315A8D">
              <w:rPr>
                <w:rFonts w:ascii="Calibri" w:eastAsia="Calibri" w:hAnsi="Calibri" w:cs="Calibri"/>
                <w:b/>
              </w:rPr>
              <w:t>Atitiktį įrodantys dokumentai</w:t>
            </w:r>
          </w:p>
        </w:tc>
      </w:tr>
      <w:tr w:rsidR="008441D7" w:rsidRPr="00315A8D" w14:paraId="58323997" w14:textId="77777777" w:rsidTr="00721872">
        <w:trPr>
          <w:trHeight w:val="241"/>
        </w:trPr>
        <w:tc>
          <w:tcPr>
            <w:tcW w:w="523" w:type="pct"/>
            <w:shd w:val="clear" w:color="auto" w:fill="auto"/>
            <w:vAlign w:val="center"/>
          </w:tcPr>
          <w:p w14:paraId="0A3880F6" w14:textId="77777777" w:rsidR="008441D7" w:rsidRPr="00315A8D" w:rsidRDefault="008441D7" w:rsidP="00721872">
            <w:pPr>
              <w:spacing w:after="0" w:line="240" w:lineRule="auto"/>
              <w:rPr>
                <w:rFonts w:asciiTheme="majorHAnsi" w:eastAsia="Calibri" w:hAnsiTheme="majorHAnsi" w:cstheme="majorHAnsi"/>
                <w:b/>
              </w:rPr>
            </w:pPr>
            <w:r w:rsidRPr="00315A8D">
              <w:rPr>
                <w:rFonts w:asciiTheme="majorHAnsi" w:eastAsia="Calibri" w:hAnsiTheme="majorHAnsi" w:cstheme="majorHAnsi"/>
                <w:b/>
              </w:rPr>
              <w:t>4.1.1</w:t>
            </w:r>
          </w:p>
        </w:tc>
        <w:tc>
          <w:tcPr>
            <w:tcW w:w="2179" w:type="pct"/>
            <w:shd w:val="clear" w:color="auto" w:fill="auto"/>
            <w:vAlign w:val="center"/>
          </w:tcPr>
          <w:p w14:paraId="34B821ED" w14:textId="77777777" w:rsidR="008441D7" w:rsidRPr="00315A8D" w:rsidRDefault="008441D7" w:rsidP="00721872">
            <w:pPr>
              <w:spacing w:after="0" w:line="240" w:lineRule="auto"/>
              <w:jc w:val="center"/>
              <w:rPr>
                <w:rFonts w:asciiTheme="majorHAnsi" w:eastAsia="Calibri" w:hAnsiTheme="majorHAnsi" w:cstheme="majorHAnsi"/>
                <w:b/>
              </w:rPr>
            </w:pPr>
            <w:r w:rsidRPr="00315A8D">
              <w:rPr>
                <w:rFonts w:asciiTheme="majorHAnsi" w:eastAsia="Calibri" w:hAnsiTheme="majorHAnsi" w:cstheme="majorHAnsi"/>
                <w:i/>
              </w:rPr>
              <w:t>Tiekėjas turi turėti teisę teikti sveikatos priežiūros (imunoprofilaktikos) paslaugas</w:t>
            </w:r>
          </w:p>
        </w:tc>
        <w:tc>
          <w:tcPr>
            <w:tcW w:w="2298" w:type="pct"/>
            <w:shd w:val="clear" w:color="auto" w:fill="auto"/>
            <w:vAlign w:val="center"/>
          </w:tcPr>
          <w:p w14:paraId="16FA62A8" w14:textId="49554D97" w:rsidR="008441D7" w:rsidRPr="00315A8D" w:rsidRDefault="008441D7" w:rsidP="00721872">
            <w:pPr>
              <w:spacing w:after="0" w:line="240" w:lineRule="auto"/>
              <w:rPr>
                <w:rFonts w:asciiTheme="majorHAnsi" w:hAnsiTheme="majorHAnsi" w:cstheme="majorHAnsi"/>
              </w:rPr>
            </w:pPr>
            <w:r w:rsidRPr="00315A8D">
              <w:rPr>
                <w:rFonts w:asciiTheme="majorHAnsi" w:hAnsiTheme="majorHAnsi" w:cstheme="majorHAnsi"/>
              </w:rPr>
              <w:t>Vadovaujantis Lietuvos Respublikos sveikatos apsaugos ministro 2002 m. rugsėjo 23 d. įsakymu Nr. 468 patvirtint</w:t>
            </w:r>
            <w:r w:rsidR="001E751A">
              <w:rPr>
                <w:rFonts w:asciiTheme="majorHAnsi" w:hAnsiTheme="majorHAnsi" w:cstheme="majorHAnsi"/>
              </w:rPr>
              <w:t xml:space="preserve">u </w:t>
            </w:r>
            <w:r w:rsidRPr="00315A8D">
              <w:rPr>
                <w:rFonts w:asciiTheme="majorHAnsi" w:hAnsiTheme="majorHAnsi" w:cstheme="majorHAnsi"/>
              </w:rPr>
              <w:t xml:space="preserve">Imunoprofilaktikos </w:t>
            </w:r>
            <w:r w:rsidR="001E751A">
              <w:rPr>
                <w:rFonts w:asciiTheme="majorHAnsi" w:hAnsiTheme="majorHAnsi" w:cstheme="majorHAnsi"/>
              </w:rPr>
              <w:t>organizavimo ir a</w:t>
            </w:r>
            <w:r w:rsidRPr="00315A8D">
              <w:rPr>
                <w:rFonts w:asciiTheme="majorHAnsi" w:hAnsiTheme="majorHAnsi" w:cstheme="majorHAnsi"/>
              </w:rPr>
              <w:t xml:space="preserve">tlikimo </w:t>
            </w:r>
            <w:r w:rsidR="001E751A">
              <w:rPr>
                <w:rFonts w:asciiTheme="majorHAnsi" w:hAnsiTheme="majorHAnsi" w:cstheme="majorHAnsi"/>
              </w:rPr>
              <w:t>tvarkos aprašu</w:t>
            </w:r>
            <w:r w:rsidRPr="00315A8D">
              <w:rPr>
                <w:rFonts w:asciiTheme="majorHAnsi" w:hAnsiTheme="majorHAnsi" w:cstheme="majorHAnsi"/>
              </w:rPr>
              <w:t xml:space="preserve">, </w:t>
            </w:r>
            <w:r w:rsidRPr="00315A8D">
              <w:rPr>
                <w:rFonts w:asciiTheme="majorHAnsi" w:hAnsiTheme="majorHAnsi" w:cstheme="majorHAnsi"/>
              </w:rPr>
              <w:lastRenderedPageBreak/>
              <w:t>tiekėjas turi turėti įstaigos asmens sveikatos priežiūros licenciją, suteikiančią teisę teikti sveikatos priežiūros (imunoprofilaktikos) paslaugas, teikiamas gydytojų, slaugytojų, akušerių ir/arba išplėstinės praktikos vaistininkų.</w:t>
            </w:r>
          </w:p>
          <w:p w14:paraId="1EA78D8B" w14:textId="77777777" w:rsidR="008441D7" w:rsidRDefault="008441D7" w:rsidP="00721872">
            <w:pPr>
              <w:spacing w:after="0" w:line="240" w:lineRule="auto"/>
              <w:rPr>
                <w:rFonts w:asciiTheme="majorHAnsi" w:eastAsia="Calibri" w:hAnsiTheme="majorHAnsi" w:cstheme="majorHAnsi"/>
                <w:b/>
              </w:rPr>
            </w:pPr>
          </w:p>
          <w:p w14:paraId="1CEDBE0D" w14:textId="688E6A1A" w:rsidR="008441D7" w:rsidRDefault="008441D7" w:rsidP="00721872">
            <w:pPr>
              <w:spacing w:after="0" w:line="240" w:lineRule="auto"/>
              <w:rPr>
                <w:rFonts w:asciiTheme="majorHAnsi" w:hAnsiTheme="majorHAnsi" w:cstheme="majorHAnsi"/>
              </w:rPr>
            </w:pPr>
            <w:r>
              <w:rPr>
                <w:rFonts w:asciiTheme="majorHAnsi" w:hAnsiTheme="majorHAnsi" w:cstheme="majorHAnsi"/>
              </w:rPr>
              <w:t>Jeigu tiekėjas yra juridinis asmuo, registruotas Lietuvos Respublikoje ar užsienio valstybėje registruotas juridinis asmuo</w:t>
            </w:r>
            <w:r w:rsidR="001E751A">
              <w:rPr>
                <w:rFonts w:asciiTheme="majorHAnsi" w:hAnsiTheme="majorHAnsi" w:cstheme="majorHAnsi"/>
              </w:rPr>
              <w:t>,</w:t>
            </w:r>
            <w:r>
              <w:rPr>
                <w:rFonts w:asciiTheme="majorHAnsi" w:hAnsiTheme="majorHAnsi" w:cstheme="majorHAnsi"/>
              </w:rPr>
              <w:t xml:space="preserve"> kuris vadovaujantis  LR teisės aktais turi įgijęs teisę  vykdyti atitinkamas veiklas Lietuvos Respublikoje, tai Perkančioji organizacija pati patikrins  duomenis pagal Valstybinės akreditavimo sveikatos priežiūros veiklai tarnybos prie Sveikatos apsaugos ministerijos interneto svetainėje skelbiamą Juridinių asmenų asmens sveikatos priežiūros licencijų sąrašą adresu </w:t>
            </w:r>
            <w:hyperlink r:id="rId19" w:history="1">
              <w:r w:rsidRPr="00112223">
                <w:rPr>
                  <w:rStyle w:val="Hipersaitas"/>
                  <w:rFonts w:asciiTheme="majorHAnsi" w:hAnsiTheme="majorHAnsi" w:cstheme="majorHAnsi"/>
                </w:rPr>
                <w:t>https://vaspvt.lrv.lt/lt/licencijos/sveikatos-prieziuros-istaigos/</w:t>
              </w:r>
            </w:hyperlink>
          </w:p>
          <w:p w14:paraId="67A0C72C" w14:textId="77777777" w:rsidR="008441D7" w:rsidRDefault="008441D7" w:rsidP="00721872">
            <w:pPr>
              <w:spacing w:after="0" w:line="240" w:lineRule="auto"/>
              <w:rPr>
                <w:rFonts w:asciiTheme="majorHAnsi" w:hAnsiTheme="majorHAnsi" w:cstheme="majorHAnsi"/>
              </w:rPr>
            </w:pPr>
          </w:p>
          <w:p w14:paraId="1E05C3A5" w14:textId="77777777" w:rsidR="008441D7" w:rsidRDefault="008441D7" w:rsidP="00721872">
            <w:pPr>
              <w:spacing w:after="0" w:line="240" w:lineRule="auto"/>
              <w:rPr>
                <w:rFonts w:asciiTheme="majorHAnsi" w:hAnsiTheme="majorHAnsi" w:cstheme="majorHAnsi"/>
              </w:rPr>
            </w:pPr>
            <w:r>
              <w:rPr>
                <w:rFonts w:asciiTheme="majorHAnsi" w:hAnsiTheme="majorHAnsi" w:cstheme="majorHAnsi"/>
              </w:rPr>
              <w:t>Jeigu dėl sistemos sutrikimų perkančioji organizacija negalėtų tiekėjo atitikties kvalifikacijos reikalavimui patikrinti pati, bus prašoma tiekėjo pateikti įstaigos asmens sveikatos priežiūros galiojančią licenciją, išduotą Valstybinės akreditavimo sveikatos priežiūros veiklai tarnybos prie Sveikatos apsaugos ministerijos.</w:t>
            </w:r>
          </w:p>
          <w:p w14:paraId="5E2F508E" w14:textId="77777777" w:rsidR="008441D7" w:rsidRPr="00315A8D" w:rsidRDefault="008441D7" w:rsidP="00721872">
            <w:pPr>
              <w:spacing w:after="0" w:line="240" w:lineRule="auto"/>
              <w:rPr>
                <w:rFonts w:asciiTheme="majorHAnsi" w:eastAsia="Calibri" w:hAnsiTheme="majorHAnsi" w:cstheme="majorHAnsi"/>
                <w:b/>
              </w:rPr>
            </w:pPr>
            <w:r>
              <w:rPr>
                <w:rFonts w:asciiTheme="majorHAnsi" w:hAnsiTheme="majorHAnsi" w:cstheme="majorHAnsi"/>
                <w:i/>
                <w:iCs/>
                <w:u w:val="single"/>
              </w:rPr>
              <w:t>Pateikiama dokumento skaitmeninė kopija</w:t>
            </w:r>
            <w:r>
              <w:rPr>
                <w:rFonts w:asciiTheme="majorHAnsi" w:hAnsiTheme="majorHAnsi" w:cstheme="majorHAnsi"/>
                <w:u w:val="single"/>
              </w:rPr>
              <w:t>.</w:t>
            </w:r>
          </w:p>
        </w:tc>
      </w:tr>
      <w:tr w:rsidR="008441D7" w:rsidRPr="00315A8D" w14:paraId="78C03FB7" w14:textId="77777777" w:rsidTr="00721872">
        <w:trPr>
          <w:trHeight w:val="257"/>
        </w:trPr>
        <w:tc>
          <w:tcPr>
            <w:tcW w:w="5000" w:type="pct"/>
            <w:gridSpan w:val="3"/>
            <w:shd w:val="clear" w:color="auto" w:fill="auto"/>
            <w:vAlign w:val="center"/>
          </w:tcPr>
          <w:p w14:paraId="19D8462D" w14:textId="77777777" w:rsidR="008441D7" w:rsidRPr="00315A8D" w:rsidRDefault="008441D7" w:rsidP="00721872">
            <w:pPr>
              <w:spacing w:after="0" w:line="240" w:lineRule="auto"/>
              <w:rPr>
                <w:rFonts w:ascii="Calibri" w:eastAsia="Calibri" w:hAnsi="Calibri" w:cs="Calibri"/>
                <w:b/>
              </w:rPr>
            </w:pPr>
            <w:r w:rsidRPr="00315A8D">
              <w:rPr>
                <w:rFonts w:ascii="Calibri" w:eastAsia="Calibri" w:hAnsi="Calibri" w:cs="Calibri"/>
                <w:b/>
              </w:rPr>
              <w:t xml:space="preserve">Ūkio subjektų grupės dalyvavimo pirkime ir/ar rėmimosi kitų ūkio subjektų pajėgumais, subtiekėjų pasitelkimo sąlygos: </w:t>
            </w:r>
          </w:p>
          <w:p w14:paraId="1908EA8A" w14:textId="77777777" w:rsidR="008441D7" w:rsidRPr="00315A8D" w:rsidRDefault="008441D7" w:rsidP="00721872">
            <w:pPr>
              <w:spacing w:after="0" w:line="240" w:lineRule="auto"/>
              <w:rPr>
                <w:rFonts w:ascii="Calibri" w:eastAsia="Calibri" w:hAnsi="Calibri" w:cs="Calibri"/>
                <w:i/>
                <w:iCs/>
              </w:rPr>
            </w:pPr>
            <w:r w:rsidRPr="00315A8D">
              <w:rPr>
                <w:rFonts w:ascii="Calibri" w:eastAsia="Calibri" w:hAnsi="Calibri" w:cs="Calibri"/>
                <w:i/>
                <w:iCs/>
              </w:rPr>
              <w:t>a) reikalavimą turi atitikti kiekvienas ūkio subjektų grupės narys (-</w:t>
            </w:r>
            <w:proofErr w:type="spellStart"/>
            <w:r w:rsidRPr="00315A8D">
              <w:rPr>
                <w:rFonts w:ascii="Calibri" w:eastAsia="Calibri" w:hAnsi="Calibri" w:cs="Calibri"/>
                <w:i/>
                <w:iCs/>
              </w:rPr>
              <w:t>iai</w:t>
            </w:r>
            <w:proofErr w:type="spellEnd"/>
            <w:r w:rsidRPr="00315A8D">
              <w:rPr>
                <w:rFonts w:ascii="Calibri" w:eastAsia="Calibri" w:hAnsi="Calibri" w:cs="Calibri"/>
                <w:i/>
                <w:iCs/>
              </w:rPr>
              <w:t>)pagal jų prisiimamus įsipareigojimus pirkimo sutarčiai vykdyti;</w:t>
            </w:r>
          </w:p>
          <w:p w14:paraId="061A80D6" w14:textId="77777777" w:rsidR="008441D7" w:rsidRPr="00315A8D" w:rsidRDefault="008441D7" w:rsidP="00721872">
            <w:pPr>
              <w:spacing w:after="0" w:line="240" w:lineRule="auto"/>
              <w:rPr>
                <w:rFonts w:ascii="Calibri" w:eastAsia="Calibri" w:hAnsi="Calibri" w:cs="Calibri"/>
                <w:i/>
              </w:rPr>
            </w:pPr>
            <w:r w:rsidRPr="00315A8D">
              <w:rPr>
                <w:rFonts w:ascii="Calibri" w:eastAsia="Calibri" w:hAnsi="Calibri" w:cs="Calibri"/>
                <w:i/>
              </w:rPr>
              <w:tab/>
              <w:t xml:space="preserve">b) tiekėjas gali remtis kitų ūkio subjektų pajėgumais tik tuomet, kai tie subjektai, kurių pajėgumais buvo pasiremta, </w:t>
            </w:r>
            <w:r w:rsidRPr="00315A8D">
              <w:rPr>
                <w:rFonts w:ascii="Calibri" w:eastAsia="Calibri" w:hAnsi="Calibri" w:cs="Calibri"/>
                <w:i/>
                <w:iCs/>
              </w:rPr>
              <w:t>patys</w:t>
            </w:r>
            <w:r w:rsidRPr="00315A8D">
              <w:rPr>
                <w:rFonts w:ascii="Calibri" w:eastAsia="Calibri" w:hAnsi="Calibri" w:cs="Calibri"/>
                <w:i/>
              </w:rPr>
              <w:t xml:space="preserve"> tieks prekes, teiks paslaugas ar atliks darbus, kuriems reikia jų pajėgumų. </w:t>
            </w:r>
          </w:p>
          <w:p w14:paraId="41CD36E8" w14:textId="77777777" w:rsidR="008441D7" w:rsidRPr="00315A8D" w:rsidRDefault="008441D7" w:rsidP="00721872">
            <w:pPr>
              <w:spacing w:after="0" w:line="240" w:lineRule="auto"/>
              <w:rPr>
                <w:rFonts w:ascii="Calibri" w:eastAsia="Calibri" w:hAnsi="Calibri" w:cs="Calibri"/>
                <w:b/>
              </w:rPr>
            </w:pPr>
            <w:r w:rsidRPr="00315A8D">
              <w:rPr>
                <w:rFonts w:ascii="Calibri" w:eastAsia="Calibri" w:hAnsi="Calibri" w:cs="Calibri"/>
                <w:i/>
              </w:rPr>
              <w:t>c)</w:t>
            </w:r>
            <w:r w:rsidRPr="00315A8D">
              <w:rPr>
                <w:rFonts w:ascii="Calibri" w:eastAsia="Times New Roman" w:hAnsi="Calibri" w:cs="Calibri"/>
                <w:iCs/>
                <w:color w:val="000000"/>
                <w:sz w:val="24"/>
                <w:szCs w:val="24"/>
                <w:lang w:eastAsia="lt-LT"/>
              </w:rPr>
              <w:t xml:space="preserve"> </w:t>
            </w:r>
            <w:r w:rsidRPr="00315A8D">
              <w:rPr>
                <w:rFonts w:ascii="Calibri" w:eastAsia="Calibri" w:hAnsi="Calibri" w:cs="Calibri"/>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7790CC78" w14:textId="77777777" w:rsidR="008441D7" w:rsidRDefault="008441D7" w:rsidP="00556361">
      <w:pPr>
        <w:pStyle w:val="Sraopastraipa"/>
        <w:spacing w:before="60" w:after="60" w:line="240" w:lineRule="auto"/>
        <w:ind w:left="0"/>
        <w:rPr>
          <w:rFonts w:ascii="Calibri" w:hAnsi="Calibri" w:cs="Calibri"/>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6"/>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201FF263"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8441D7">
            <w:rPr>
              <w:rFonts w:ascii="Calibri" w:hAnsi="Calibri" w:cs="Calibri"/>
            </w:rPr>
            <w:t>Kokybės vadybos sistemos ir (arba) aplinkos apsaugos vadybos sistemos standartų reikalavimai pirkime nekeliami ir netaikomi.</w:t>
          </w:r>
        </w:sdtContent>
      </w:sdt>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bookmarkStart w:id="7" w:name="_Toc506979277"/>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78AE3E25" w14:textId="77777777" w:rsidR="002A2975" w:rsidRDefault="002A2975" w:rsidP="00D8286E">
      <w:pPr>
        <w:pStyle w:val="Sraopastraipa"/>
        <w:spacing w:before="60" w:after="60" w:line="240" w:lineRule="auto"/>
        <w:ind w:left="0"/>
        <w:rPr>
          <w:rFonts w:ascii="Calibri" w:hAnsi="Calibri" w:cs="Calibri"/>
          <w:b/>
        </w:rPr>
      </w:pPr>
      <w:bookmarkStart w:id="8" w:name="_Hlk101863317"/>
    </w:p>
    <w:p w14:paraId="540C70A5" w14:textId="6DFC073A" w:rsidR="00D8286E" w:rsidRPr="00B149F2" w:rsidRDefault="00D8286E" w:rsidP="00D8286E">
      <w:pPr>
        <w:pStyle w:val="Sraopastraipa"/>
        <w:spacing w:before="60" w:after="60" w:line="240" w:lineRule="auto"/>
        <w:ind w:left="0"/>
        <w:rPr>
          <w:rFonts w:ascii="Calibri" w:hAnsi="Calibri" w:cs="Calibri"/>
          <w:b/>
        </w:rPr>
      </w:pPr>
      <w:r w:rsidRPr="00B149F2">
        <w:rPr>
          <w:rFonts w:ascii="Calibri" w:hAnsi="Calibri" w:cs="Calibri"/>
          <w:b/>
        </w:rPr>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18D3CDE9"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lastRenderedPageBreak/>
        <w:t xml:space="preserve">Tiekėjas su pasiūlymu </w:t>
      </w:r>
      <w:r w:rsidR="00C72282" w:rsidRPr="00B149F2">
        <w:rPr>
          <w:rFonts w:ascii="Calibri" w:hAnsi="Calibri" w:cs="Calibri"/>
          <w:b/>
        </w:rPr>
        <w:t xml:space="preserve">turi </w:t>
      </w:r>
      <w:r w:rsidRPr="00B149F2">
        <w:rPr>
          <w:rFonts w:ascii="Calibri" w:hAnsi="Calibri" w:cs="Calibri"/>
          <w:b/>
        </w:rPr>
        <w:t>pateik</w:t>
      </w:r>
      <w:r w:rsidR="00C72282" w:rsidRPr="00B149F2">
        <w:rPr>
          <w:rFonts w:ascii="Calibri" w:hAnsi="Calibri" w:cs="Calibri"/>
          <w:b/>
        </w:rPr>
        <w:t>ti</w:t>
      </w:r>
      <w:r w:rsidRPr="00B149F2">
        <w:rPr>
          <w:rFonts w:ascii="Calibri" w:hAnsi="Calibri" w:cs="Calibri"/>
          <w:b/>
        </w:rPr>
        <w:t xml:space="preserve"> užpildytą pirkimo </w:t>
      </w:r>
      <w:r w:rsidRPr="002A2975">
        <w:rPr>
          <w:rFonts w:ascii="Calibri" w:hAnsi="Calibri" w:cs="Calibri"/>
          <w:b/>
        </w:rPr>
        <w:t xml:space="preserve">dokumentą </w:t>
      </w:r>
      <w:r w:rsidR="004A51A5" w:rsidRPr="002A2975">
        <w:rPr>
          <w:rFonts w:ascii="Calibri" w:hAnsi="Calibri" w:cs="Calibri"/>
          <w:b/>
        </w:rPr>
        <w:t>„</w:t>
      </w:r>
      <w:r w:rsidR="009F2805" w:rsidRPr="002A2975">
        <w:rPr>
          <w:rFonts w:ascii="Calibri" w:hAnsi="Calibri" w:cs="Calibri"/>
          <w:b/>
        </w:rPr>
        <w:t>Tiekėjo d</w:t>
      </w:r>
      <w:r w:rsidR="004A51A5" w:rsidRPr="002A2975">
        <w:rPr>
          <w:rFonts w:ascii="Calibri" w:hAnsi="Calibri" w:cs="Calibri"/>
          <w:b/>
        </w:rPr>
        <w:t>eklaracija“</w:t>
      </w:r>
      <w:r w:rsidRPr="002A2975">
        <w:rPr>
          <w:rFonts w:ascii="Calibri" w:hAnsi="Calibri" w:cs="Calibri"/>
          <w:b/>
        </w:rPr>
        <w:t xml:space="preserve"> (</w:t>
      </w:r>
      <w:r w:rsidR="00841385" w:rsidRPr="002A2975">
        <w:rPr>
          <w:rFonts w:ascii="Calibri" w:hAnsi="Calibri" w:cs="Calibri"/>
          <w:b/>
        </w:rPr>
        <w:t>dokumentą „</w:t>
      </w:r>
      <w:r w:rsidRPr="002A2975">
        <w:rPr>
          <w:rFonts w:ascii="Calibri" w:hAnsi="Calibri" w:cs="Calibri"/>
          <w:b/>
        </w:rPr>
        <w:t xml:space="preserve">7 </w:t>
      </w:r>
      <w:r w:rsidR="00D26B4B" w:rsidRPr="002A2975">
        <w:rPr>
          <w:rFonts w:ascii="Calibri" w:hAnsi="Calibri" w:cs="Calibri"/>
          <w:b/>
        </w:rPr>
        <w:t xml:space="preserve">PAGD </w:t>
      </w:r>
      <w:r w:rsidRPr="002A2975">
        <w:rPr>
          <w:rFonts w:ascii="Calibri" w:hAnsi="Calibri" w:cs="Calibri"/>
          <w:b/>
        </w:rPr>
        <w:t>PD Tiekėjo deklaracija</w:t>
      </w:r>
      <w:r w:rsidR="00841385" w:rsidRPr="002A2975">
        <w:rPr>
          <w:rFonts w:ascii="Calibri" w:hAnsi="Calibri" w:cs="Calibri"/>
          <w:b/>
        </w:rPr>
        <w:t>“</w:t>
      </w:r>
      <w:r w:rsidRPr="002A2975">
        <w:rPr>
          <w:rFonts w:ascii="Calibri" w:hAnsi="Calibri" w:cs="Calibri"/>
          <w:b/>
        </w:rPr>
        <w:t xml:space="preserve">). </w:t>
      </w:r>
      <w:r w:rsidR="00C72282" w:rsidRPr="002A2975">
        <w:rPr>
          <w:rFonts w:ascii="Calibri" w:hAnsi="Calibri" w:cs="Calibri"/>
          <w:b/>
        </w:rPr>
        <w:t xml:space="preserve">Žemiau nurodytų, </w:t>
      </w:r>
      <w:r w:rsidR="002B6296" w:rsidRPr="002A2975">
        <w:rPr>
          <w:rFonts w:ascii="Calibri" w:hAnsi="Calibri" w:cs="Calibri"/>
          <w:b/>
        </w:rPr>
        <w:t xml:space="preserve">lentelės </w:t>
      </w:r>
      <w:r w:rsidR="00C72282" w:rsidRPr="002A2975">
        <w:rPr>
          <w:rFonts w:ascii="Calibri" w:hAnsi="Calibri" w:cs="Calibri"/>
          <w:b/>
        </w:rPr>
        <w:t>6.1.1-6.1.3</w:t>
      </w:r>
      <w:r w:rsidR="00BE52F7" w:rsidRPr="002A2975">
        <w:rPr>
          <w:rFonts w:ascii="Calibri" w:hAnsi="Calibri" w:cs="Calibri"/>
          <w:b/>
        </w:rPr>
        <w:t xml:space="preserve"> </w:t>
      </w:r>
      <w:r w:rsidR="00C72282" w:rsidRPr="002A2975">
        <w:rPr>
          <w:rFonts w:ascii="Calibri" w:hAnsi="Calibri" w:cs="Calibri"/>
          <w:b/>
        </w:rPr>
        <w:t>punktuose</w:t>
      </w:r>
      <w:r w:rsidR="002B6296" w:rsidRPr="00B149F2">
        <w:rPr>
          <w:rFonts w:ascii="Calibri" w:hAnsi="Calibri" w:cs="Calibri"/>
          <w:b/>
        </w:rPr>
        <w:t>,</w:t>
      </w:r>
      <w:r w:rsidR="00C72282" w:rsidRPr="00B149F2">
        <w:rPr>
          <w:rFonts w:ascii="Calibri" w:hAnsi="Calibri" w:cs="Calibri"/>
          <w:b/>
        </w:rPr>
        <w:t xml:space="preserve"> a</w:t>
      </w:r>
      <w:r w:rsidRPr="00B149F2">
        <w:rPr>
          <w:rFonts w:ascii="Calibri" w:hAnsi="Calibri" w:cs="Calibri"/>
          <w:b/>
        </w:rPr>
        <w:t>titiktį patvirtinančių dokumentų</w:t>
      </w:r>
      <w:r w:rsidR="00DC4E00" w:rsidRPr="00B149F2">
        <w:rPr>
          <w:rFonts w:ascii="Calibri" w:hAnsi="Calibri" w:cs="Calibri"/>
          <w:b/>
        </w:rPr>
        <w:t xml:space="preserve"> (nurodytų žemiau lentelėje)</w:t>
      </w:r>
      <w:r w:rsidR="00EB63C8" w:rsidRPr="00B149F2">
        <w:rPr>
          <w:rFonts w:ascii="Calibri" w:hAnsi="Calibri" w:cs="Calibri"/>
          <w:b/>
        </w:rPr>
        <w:t xml:space="preserve"> su pasiūlymu pateikti nereikia, </w:t>
      </w:r>
      <w:r w:rsidR="00EB63C8" w:rsidRPr="002A2975">
        <w:rPr>
          <w:rFonts w:ascii="Calibri" w:hAnsi="Calibri" w:cs="Calibri"/>
          <w:b/>
        </w:rPr>
        <w:t>jų</w:t>
      </w:r>
      <w:r w:rsidRPr="002A2975">
        <w:rPr>
          <w:rFonts w:ascii="Calibri" w:hAnsi="Calibri" w:cs="Calibri"/>
          <w:b/>
        </w:rPr>
        <w:t xml:space="preserve"> bus prašoma tik </w:t>
      </w:r>
      <w:r w:rsidR="00C72282" w:rsidRPr="002A2975">
        <w:rPr>
          <w:rFonts w:ascii="Calibri" w:hAnsi="Calibri" w:cs="Calibri"/>
          <w:b/>
        </w:rPr>
        <w:t>perkančiajai organizacijai kilus abejonių dėl tiekėjo nurodytos informacijos, įrodančios</w:t>
      </w:r>
      <w:r w:rsidR="002B6296" w:rsidRPr="002A2975">
        <w:rPr>
          <w:rFonts w:ascii="Calibri" w:hAnsi="Calibri" w:cs="Calibri"/>
          <w:b/>
        </w:rPr>
        <w:t xml:space="preserve"> VPĮ</w:t>
      </w:r>
      <w:r w:rsidR="00C72282" w:rsidRPr="002A2975">
        <w:rPr>
          <w:rFonts w:ascii="Calibri" w:hAnsi="Calibri" w:cs="Calibri"/>
          <w:b/>
        </w:rPr>
        <w:t xml:space="preserve"> </w:t>
      </w:r>
      <w:r w:rsidR="002B6296" w:rsidRPr="002A2975">
        <w:rPr>
          <w:rFonts w:ascii="Calibri" w:hAnsi="Calibri" w:cs="Calibri"/>
          <w:b/>
          <w:bCs/>
        </w:rPr>
        <w:t>45 straipsnio 2</w:t>
      </w:r>
      <w:r w:rsidR="002B6296" w:rsidRPr="002A2975">
        <w:rPr>
          <w:rFonts w:ascii="Calibri" w:hAnsi="Calibri" w:cs="Calibri"/>
          <w:b/>
          <w:bCs/>
          <w:vertAlign w:val="superscript"/>
        </w:rPr>
        <w:t>1</w:t>
      </w:r>
      <w:r w:rsidR="002B6296" w:rsidRPr="002A2975">
        <w:rPr>
          <w:rFonts w:ascii="Calibri" w:hAnsi="Calibri" w:cs="Calibri"/>
          <w:b/>
          <w:bCs/>
        </w:rPr>
        <w:t xml:space="preserve"> dalies 1, 2, 3 </w:t>
      </w:r>
      <w:r w:rsidR="00BE52F7" w:rsidRPr="002A2975">
        <w:rPr>
          <w:rFonts w:ascii="Calibri" w:hAnsi="Calibri" w:cs="Calibri"/>
          <w:b/>
          <w:bCs/>
        </w:rPr>
        <w:t xml:space="preserve"> </w:t>
      </w:r>
      <w:r w:rsidR="002B6296" w:rsidRPr="002A2975">
        <w:rPr>
          <w:rFonts w:ascii="Calibri" w:hAnsi="Calibri" w:cs="Calibri"/>
          <w:b/>
          <w:bCs/>
        </w:rPr>
        <w:t>punktų (lentelės 6.1.1-6.1.3</w:t>
      </w:r>
      <w:r w:rsidR="00CB57E0" w:rsidRPr="002A2975">
        <w:rPr>
          <w:rFonts w:ascii="Calibri" w:hAnsi="Calibri" w:cs="Calibri"/>
          <w:b/>
          <w:bCs/>
        </w:rPr>
        <w:t xml:space="preserve"> </w:t>
      </w:r>
      <w:r w:rsidR="002B6296" w:rsidRPr="002A2975">
        <w:rPr>
          <w:rFonts w:ascii="Calibri" w:hAnsi="Calibri" w:cs="Calibri"/>
          <w:b/>
          <w:bCs/>
        </w:rPr>
        <w:t>punktų) reikalavimus, teisingumo</w:t>
      </w:r>
      <w:r w:rsidR="002B6296" w:rsidRPr="002A2975">
        <w:rPr>
          <w:rFonts w:ascii="Calibri" w:hAnsi="Calibri" w:cs="Calibri"/>
          <w:b/>
        </w:rPr>
        <w:t xml:space="preserve"> ir tik </w:t>
      </w:r>
      <w:r w:rsidRPr="002A2975">
        <w:rPr>
          <w:rFonts w:ascii="Calibri" w:hAnsi="Calibri" w:cs="Calibri"/>
          <w:b/>
        </w:rPr>
        <w:t xml:space="preserve">iš to pirkimo dalyvio, kurio pasiūlymas pagal vertinimo rezultatus gali būti pripažintas ekonomiškai naudingiausiu (iki pasiūlymų </w:t>
      </w:r>
      <w:r w:rsidRPr="00B149F2">
        <w:rPr>
          <w:rFonts w:ascii="Calibri" w:hAnsi="Calibri" w:cs="Calibri"/>
          <w:b/>
        </w:rPr>
        <w:t>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8"/>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shd w:val="clear" w:color="auto" w:fill="auto"/>
            <w:vAlign w:val="center"/>
          </w:tcPr>
          <w:p w14:paraId="63D9E78B" w14:textId="23898743"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shd w:val="clear" w:color="auto" w:fill="auto"/>
            <w:vAlign w:val="center"/>
          </w:tcPr>
          <w:p w14:paraId="28CD8B1B" w14:textId="77777777" w:rsidR="000355A6" w:rsidRPr="00DE2AE2" w:rsidRDefault="000355A6" w:rsidP="00DE2AE2">
            <w:pPr>
              <w:spacing w:after="0" w:line="240" w:lineRule="auto"/>
              <w:rPr>
                <w:rFonts w:asciiTheme="majorHAnsi" w:hAnsiTheme="majorHAnsi" w:cstheme="majorHAnsi"/>
              </w:rPr>
            </w:pPr>
            <w:r w:rsidRPr="00DE2AE2">
              <w:rPr>
                <w:rFonts w:asciiTheme="majorHAnsi" w:hAnsiTheme="majorHAnsi" w:cstheme="majorHAnsi"/>
              </w:rPr>
              <w:t xml:space="preserve"> </w:t>
            </w:r>
            <w:r w:rsidRPr="00DE2AE2">
              <w:rPr>
                <w:rFonts w:asciiTheme="majorHAnsi" w:hAnsiTheme="majorHAnsi" w:cstheme="majorHAnsi"/>
                <w:i/>
              </w:rPr>
              <w:t>Perkančioji organizacija, kilus abejonių, iš tiekėjo reikalaus šių (vieno ar kelių) dokumentų*</w:t>
            </w:r>
            <w:r w:rsidRPr="00DE2AE2">
              <w:rPr>
                <w:rFonts w:asciiTheme="majorHAnsi" w:hAnsiTheme="majorHAnsi" w:cstheme="majorHAnsi"/>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paslaugų teikimo valstybę/teritoriją, ar kitų perkančiajai organizacijai priimtinų dokumentų.</w:t>
            </w:r>
          </w:p>
          <w:p w14:paraId="3994AD44" w14:textId="705E5429"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t xml:space="preserve">* </w:t>
            </w:r>
            <w:r w:rsidRPr="00817036">
              <w:rPr>
                <w:rFonts w:asciiTheme="majorHAnsi" w:hAnsiTheme="majorHAnsi" w:cstheme="majorHAnsi"/>
                <w:i/>
                <w:iCs/>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shd w:val="clear" w:color="auto" w:fill="auto"/>
            <w:vAlign w:val="center"/>
          </w:tcPr>
          <w:p w14:paraId="092D99EB" w14:textId="63810B57"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shd w:val="clear" w:color="auto" w:fill="auto"/>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shd w:val="clear" w:color="auto" w:fill="auto"/>
            <w:vAlign w:val="center"/>
          </w:tcPr>
          <w:p w14:paraId="7FC4928D" w14:textId="689CE405" w:rsidR="000355A6" w:rsidRDefault="000355A6" w:rsidP="00D8286E">
            <w:pPr>
              <w:spacing w:after="0" w:line="240" w:lineRule="auto"/>
              <w:rPr>
                <w:rFonts w:ascii="Calibri" w:eastAsia="Calibri" w:hAnsi="Calibri" w:cs="Calibri"/>
                <w:i/>
              </w:rPr>
            </w:pPr>
            <w:r>
              <w:rPr>
                <w:rFonts w:ascii="Calibri" w:hAnsi="Calibri" w:cs="Calibri"/>
              </w:rPr>
              <w:t>P</w:t>
            </w:r>
            <w:r w:rsidRPr="00466866">
              <w:rPr>
                <w:rFonts w:ascii="Calibri" w:hAnsi="Calibri" w:cs="Calibri"/>
              </w:rPr>
              <w:t>rekių (įskaitant jų sudedamąsias dalis</w:t>
            </w:r>
            <w:r>
              <w:rPr>
                <w:rFonts w:ascii="Calibri" w:hAnsi="Calibri" w:cs="Calibri"/>
              </w:rPr>
              <w:t>, pakuotes</w:t>
            </w:r>
            <w:r w:rsidRPr="00466866">
              <w:rPr>
                <w:rFonts w:ascii="Calibri" w:hAnsi="Calibri" w:cs="Calibri"/>
              </w:rPr>
              <w:t xml:space="preserve">) kilmė </w:t>
            </w:r>
            <w:r>
              <w:rPr>
                <w:rFonts w:ascii="Calibri" w:hAnsi="Calibri" w:cs="Calibri"/>
              </w:rPr>
              <w:t xml:space="preserve">nėra </w:t>
            </w:r>
            <w:r w:rsidRPr="00466866">
              <w:rPr>
                <w:rFonts w:ascii="Calibri" w:hAnsi="Calibri" w:cs="Calibri"/>
              </w:rPr>
              <w:t>ar paslaugos</w:t>
            </w:r>
            <w:r>
              <w:rPr>
                <w:rFonts w:ascii="Calibri" w:hAnsi="Calibri" w:cs="Calibri"/>
              </w:rPr>
              <w:t xml:space="preserve"> nėra</w:t>
            </w:r>
            <w:r w:rsidRPr="00466866">
              <w:rPr>
                <w:rFonts w:ascii="Calibri" w:hAnsi="Calibri" w:cs="Calibri"/>
              </w:rPr>
              <w:t xml:space="preserve"> teikiamos iš VPĮ  92 straipsnio 15 dalyje numatytame sąraše nurodytų valstybių ar teritorijų;</w:t>
            </w:r>
          </w:p>
        </w:tc>
        <w:tc>
          <w:tcPr>
            <w:tcW w:w="2242" w:type="pct"/>
            <w:vMerge/>
            <w:shd w:val="clear" w:color="auto" w:fill="auto"/>
            <w:vAlign w:val="center"/>
          </w:tcPr>
          <w:p w14:paraId="33371C24" w14:textId="3BBB6B0B" w:rsidR="000355A6" w:rsidRDefault="000355A6" w:rsidP="00D8286E">
            <w:pPr>
              <w:spacing w:after="0" w:line="240" w:lineRule="auto"/>
              <w:rPr>
                <w:rFonts w:ascii="Calibri" w:eastAsia="Calibri" w:hAnsi="Calibri" w:cs="Calibri"/>
                <w: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9" w:name="_Toc506979276"/>
      <w:r w:rsidRPr="004053F7">
        <w:rPr>
          <w:rFonts w:ascii="Calibri" w:eastAsiaTheme="majorEastAsia" w:hAnsi="Calibri" w:cs="Calibri"/>
          <w:b/>
          <w:bCs/>
          <w:color w:val="548DD4" w:themeColor="text2" w:themeTint="99"/>
          <w:spacing w:val="4"/>
        </w:rPr>
        <w:t>PASIŪLYMŲ VERTINIMO KRITERIJAI IR TVARKA</w:t>
      </w:r>
    </w:p>
    <w:bookmarkEnd w:id="9"/>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66D348D8"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2A2975">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7"/>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5AD8069A" w14:textId="529E6387" w:rsidR="00E61760" w:rsidRPr="00585F5E"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ED0000"/>
          <w:lang w:val="lt-LT"/>
        </w:rPr>
      </w:pPr>
      <w:r>
        <w:rPr>
          <w:rFonts w:asciiTheme="majorHAnsi" w:hAnsiTheme="majorHAnsi" w:cstheme="majorHAnsi"/>
          <w:color w:val="auto"/>
          <w:lang w:val="lt-LT"/>
        </w:rPr>
        <w:t>Siūlomos sudaryti sutarties projektas pateiktas SS 1 priede.</w:t>
      </w:r>
      <w:r w:rsidR="00585F5E">
        <w:rPr>
          <w:rFonts w:asciiTheme="majorHAnsi" w:hAnsiTheme="majorHAnsi" w:cstheme="majorHAnsi"/>
          <w:color w:val="auto"/>
          <w:lang w:val="lt-LT"/>
        </w:rPr>
        <w:t xml:space="preserve"> </w:t>
      </w:r>
    </w:p>
    <w:p w14:paraId="120C1D2B" w14:textId="66832C04" w:rsidR="00F52095" w:rsidRPr="004053F7" w:rsidRDefault="00F52095" w:rsidP="00556361">
      <w:pPr>
        <w:pBdr>
          <w:bottom w:val="single" w:sz="12" w:space="1" w:color="auto"/>
        </w:pBdr>
        <w:tabs>
          <w:tab w:val="left" w:pos="284"/>
          <w:tab w:val="left" w:pos="3375"/>
        </w:tabs>
        <w:spacing w:before="60" w:after="60" w:line="240" w:lineRule="auto"/>
        <w:jc w:val="left"/>
        <w:rPr>
          <w:rFonts w:ascii="Calibri" w:hAnsi="Calibri" w:cs="Calibri"/>
          <w:i/>
        </w:rPr>
      </w:pP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BE04A" w14:textId="77777777" w:rsidR="001B13E9" w:rsidRDefault="001B13E9">
      <w:pPr>
        <w:spacing w:after="0" w:line="240" w:lineRule="auto"/>
      </w:pPr>
      <w:r>
        <w:separator/>
      </w:r>
    </w:p>
  </w:endnote>
  <w:endnote w:type="continuationSeparator" w:id="0">
    <w:p w14:paraId="351AAA75" w14:textId="77777777" w:rsidR="001B13E9" w:rsidRDefault="001B1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6AA61" w14:textId="77777777" w:rsidR="001B13E9" w:rsidRDefault="001B13E9">
      <w:pPr>
        <w:spacing w:after="0" w:line="240" w:lineRule="auto"/>
      </w:pPr>
      <w:r>
        <w:separator/>
      </w:r>
    </w:p>
  </w:footnote>
  <w:footnote w:type="continuationSeparator" w:id="0">
    <w:p w14:paraId="7EF9F958" w14:textId="77777777" w:rsidR="001B13E9" w:rsidRDefault="001B13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3"/>
  </w:num>
  <w:num w:numId="9" w16cid:durableId="641541874">
    <w:abstractNumId w:val="28"/>
  </w:num>
  <w:num w:numId="10" w16cid:durableId="1060397231">
    <w:abstractNumId w:val="11"/>
  </w:num>
  <w:num w:numId="11" w16cid:durableId="1236237890">
    <w:abstractNumId w:val="12"/>
  </w:num>
  <w:num w:numId="12" w16cid:durableId="106629389">
    <w:abstractNumId w:val="34"/>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5"/>
  </w:num>
  <w:num w:numId="20" w16cid:durableId="1568228278">
    <w:abstractNumId w:val="19"/>
  </w:num>
  <w:num w:numId="21" w16cid:durableId="1856992566">
    <w:abstractNumId w:val="27"/>
  </w:num>
  <w:num w:numId="22" w16cid:durableId="147671489">
    <w:abstractNumId w:val="7"/>
  </w:num>
  <w:num w:numId="23" w16cid:durableId="1832745844">
    <w:abstractNumId w:val="8"/>
  </w:num>
  <w:num w:numId="24" w16cid:durableId="826172424">
    <w:abstractNumId w:val="29"/>
  </w:num>
  <w:num w:numId="25" w16cid:durableId="763842403">
    <w:abstractNumId w:val="31"/>
  </w:num>
  <w:num w:numId="26" w16cid:durableId="2089497144">
    <w:abstractNumId w:val="32"/>
  </w:num>
  <w:num w:numId="27" w16cid:durableId="608900426">
    <w:abstractNumId w:val="24"/>
  </w:num>
  <w:num w:numId="28" w16cid:durableId="682784064">
    <w:abstractNumId w:val="21"/>
  </w:num>
  <w:num w:numId="29" w16cid:durableId="1904411556">
    <w:abstractNumId w:val="26"/>
  </w:num>
  <w:num w:numId="30" w16cid:durableId="138613659">
    <w:abstractNumId w:val="6"/>
  </w:num>
  <w:num w:numId="31" w16cid:durableId="1924102273">
    <w:abstractNumId w:val="14"/>
  </w:num>
  <w:num w:numId="32" w16cid:durableId="1412505841">
    <w:abstractNumId w:val="30"/>
  </w:num>
  <w:num w:numId="33" w16cid:durableId="980157860">
    <w:abstractNumId w:val="5"/>
  </w:num>
  <w:num w:numId="34" w16cid:durableId="1366364472">
    <w:abstractNumId w:val="22"/>
  </w:num>
  <w:num w:numId="35" w16cid:durableId="17858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2A6"/>
    <w:rsid w:val="0012080A"/>
    <w:rsid w:val="00120E19"/>
    <w:rsid w:val="00121805"/>
    <w:rsid w:val="00121E2C"/>
    <w:rsid w:val="001246B7"/>
    <w:rsid w:val="0013231E"/>
    <w:rsid w:val="0014465A"/>
    <w:rsid w:val="001458F5"/>
    <w:rsid w:val="001475C8"/>
    <w:rsid w:val="00151353"/>
    <w:rsid w:val="0015224A"/>
    <w:rsid w:val="00153F22"/>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3E9"/>
    <w:rsid w:val="001B189E"/>
    <w:rsid w:val="001B7AC7"/>
    <w:rsid w:val="001B7BEB"/>
    <w:rsid w:val="001C0A9D"/>
    <w:rsid w:val="001C4BB0"/>
    <w:rsid w:val="001C7F01"/>
    <w:rsid w:val="001D0C89"/>
    <w:rsid w:val="001D0FFB"/>
    <w:rsid w:val="001D1EC2"/>
    <w:rsid w:val="001D26B5"/>
    <w:rsid w:val="001D273C"/>
    <w:rsid w:val="001D32D3"/>
    <w:rsid w:val="001D7B27"/>
    <w:rsid w:val="001E751A"/>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2975"/>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99"/>
    <w:rsid w:val="0062098E"/>
    <w:rsid w:val="00626524"/>
    <w:rsid w:val="0062688A"/>
    <w:rsid w:val="00626C7D"/>
    <w:rsid w:val="0063093F"/>
    <w:rsid w:val="00633D88"/>
    <w:rsid w:val="006370E2"/>
    <w:rsid w:val="0064005E"/>
    <w:rsid w:val="0064489F"/>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41D7"/>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6740"/>
    <w:rsid w:val="008E6D7C"/>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7DA7"/>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FB6"/>
    <w:rsid w:val="00C87065"/>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C2224"/>
    <w:rsid w:val="00EC33AB"/>
    <w:rsid w:val="00EC3780"/>
    <w:rsid w:val="00ED1E6D"/>
    <w:rsid w:val="00ED318F"/>
    <w:rsid w:val="00ED7608"/>
    <w:rsid w:val="00EE3BA0"/>
    <w:rsid w:val="00EE40C2"/>
    <w:rsid w:val="00EE6F20"/>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32A1"/>
    <w:rsid w:val="00FB46C5"/>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raudejai.sodra.lt/draudeju_viesi_duomeny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hyperlink" Target="https://viesiejipirkimai.lt/epps/pmc/viewPmc.do" TargetMode="External"/><Relationship Id="rId19" Type="http://schemas.openxmlformats.org/officeDocument/2006/relationships/hyperlink" Target="https://vaspvt.lrv.lt/lt/licencijos/sveikatos-prieziuros-istaigo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94A7D"/>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11DC"/>
    <w:rsid w:val="003A4A9C"/>
    <w:rsid w:val="003B0068"/>
    <w:rsid w:val="003B567E"/>
    <w:rsid w:val="003C17E8"/>
    <w:rsid w:val="003C2572"/>
    <w:rsid w:val="003C48EA"/>
    <w:rsid w:val="003E457F"/>
    <w:rsid w:val="003E4E70"/>
    <w:rsid w:val="003F1C08"/>
    <w:rsid w:val="003F7C51"/>
    <w:rsid w:val="00407136"/>
    <w:rsid w:val="004275CB"/>
    <w:rsid w:val="004442B9"/>
    <w:rsid w:val="00452E5B"/>
    <w:rsid w:val="00454496"/>
    <w:rsid w:val="00463989"/>
    <w:rsid w:val="004720D3"/>
    <w:rsid w:val="00484B80"/>
    <w:rsid w:val="00490297"/>
    <w:rsid w:val="004924D2"/>
    <w:rsid w:val="004A170B"/>
    <w:rsid w:val="004C0775"/>
    <w:rsid w:val="004F4E83"/>
    <w:rsid w:val="00531C8D"/>
    <w:rsid w:val="00532E4B"/>
    <w:rsid w:val="00564F77"/>
    <w:rsid w:val="00566D3F"/>
    <w:rsid w:val="00567453"/>
    <w:rsid w:val="00571584"/>
    <w:rsid w:val="005935B4"/>
    <w:rsid w:val="00597976"/>
    <w:rsid w:val="005A32C2"/>
    <w:rsid w:val="005A43DD"/>
    <w:rsid w:val="005C7D10"/>
    <w:rsid w:val="005D0794"/>
    <w:rsid w:val="005D53E9"/>
    <w:rsid w:val="005D5522"/>
    <w:rsid w:val="005E031F"/>
    <w:rsid w:val="005E2010"/>
    <w:rsid w:val="005E76C6"/>
    <w:rsid w:val="00607034"/>
    <w:rsid w:val="006130C7"/>
    <w:rsid w:val="00617C7C"/>
    <w:rsid w:val="0062528E"/>
    <w:rsid w:val="0067621C"/>
    <w:rsid w:val="0067643F"/>
    <w:rsid w:val="00677601"/>
    <w:rsid w:val="00680D0F"/>
    <w:rsid w:val="006931C5"/>
    <w:rsid w:val="006A2550"/>
    <w:rsid w:val="006A3F1C"/>
    <w:rsid w:val="006A7253"/>
    <w:rsid w:val="006B0B52"/>
    <w:rsid w:val="006F6B62"/>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609E2"/>
    <w:rsid w:val="00861371"/>
    <w:rsid w:val="008663A9"/>
    <w:rsid w:val="008D19EA"/>
    <w:rsid w:val="008E6D7C"/>
    <w:rsid w:val="008F12F0"/>
    <w:rsid w:val="0090064C"/>
    <w:rsid w:val="00902A19"/>
    <w:rsid w:val="00906EEC"/>
    <w:rsid w:val="00913BBA"/>
    <w:rsid w:val="0092257C"/>
    <w:rsid w:val="00933B39"/>
    <w:rsid w:val="00936B61"/>
    <w:rsid w:val="009625E9"/>
    <w:rsid w:val="0097337F"/>
    <w:rsid w:val="009778F3"/>
    <w:rsid w:val="0099034B"/>
    <w:rsid w:val="009A7376"/>
    <w:rsid w:val="009B09F2"/>
    <w:rsid w:val="009B12F8"/>
    <w:rsid w:val="009B24AE"/>
    <w:rsid w:val="009B4494"/>
    <w:rsid w:val="009B5C6D"/>
    <w:rsid w:val="009C1E85"/>
    <w:rsid w:val="009E636E"/>
    <w:rsid w:val="009E639A"/>
    <w:rsid w:val="009F1309"/>
    <w:rsid w:val="009F5704"/>
    <w:rsid w:val="00A138D0"/>
    <w:rsid w:val="00A34E3A"/>
    <w:rsid w:val="00A57494"/>
    <w:rsid w:val="00A60D1E"/>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94EC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F06A7"/>
    <w:rsid w:val="00F05A02"/>
    <w:rsid w:val="00F07396"/>
    <w:rsid w:val="00F3524B"/>
    <w:rsid w:val="00F35293"/>
    <w:rsid w:val="00F41488"/>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BA8AF75AF1DF4B17870A913EEAFCA3671">
    <w:name w:val="BA8AF75AF1DF4B17870A913EEAFCA367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3FF494DFC2184FEFB3385FC086D08E33">
    <w:name w:val="3FF494DFC2184FEFB3385FC086D08E33"/>
    <w:rsid w:val="008609E2"/>
    <w:pPr>
      <w:spacing w:after="160" w:line="252" w:lineRule="auto"/>
      <w:jc w:val="both"/>
    </w:pPr>
    <w:rPr>
      <w:lang w:val="en-US" w:eastAsia="en-US"/>
    </w:rPr>
  </w:style>
  <w:style w:type="paragraph" w:customStyle="1" w:styleId="184807C59B6442C1BB1933E15F4F8E1E">
    <w:name w:val="184807C59B6442C1BB1933E15F4F8E1E"/>
    <w:rsid w:val="008609E2"/>
    <w:pPr>
      <w:spacing w:after="160" w:line="252" w:lineRule="auto"/>
      <w:jc w:val="both"/>
    </w:pPr>
    <w:rPr>
      <w:lang w:val="en-US" w:eastAsia="en-US"/>
    </w:rPr>
  </w:style>
  <w:style w:type="paragraph" w:customStyle="1" w:styleId="5597AABC051D476394364F8F1112A521">
    <w:name w:val="5597AABC051D476394364F8F1112A521"/>
    <w:rsid w:val="008609E2"/>
    <w:pPr>
      <w:spacing w:after="160" w:line="252" w:lineRule="auto"/>
      <w:jc w:val="both"/>
    </w:pPr>
    <w:rPr>
      <w:lang w:val="en-US" w:eastAsia="en-US"/>
    </w:rPr>
  </w:style>
  <w:style w:type="paragraph" w:customStyle="1" w:styleId="ED57F80E1FAE432B9CC4169C25064C30">
    <w:name w:val="ED57F80E1FAE432B9CC4169C25064C30"/>
    <w:rsid w:val="008609E2"/>
    <w:pPr>
      <w:spacing w:after="160" w:line="252" w:lineRule="auto"/>
      <w:jc w:val="both"/>
    </w:pPr>
    <w:rPr>
      <w:lang w:val="en-US" w:eastAsia="en-US"/>
    </w:rPr>
  </w:style>
  <w:style w:type="paragraph" w:customStyle="1" w:styleId="53B1536F388846F0AB2115DD9BECB711">
    <w:name w:val="53B1536F388846F0AB2115DD9BECB711"/>
    <w:rsid w:val="008609E2"/>
    <w:pPr>
      <w:spacing w:after="160" w:line="252" w:lineRule="auto"/>
      <w:jc w:val="both"/>
    </w:pPr>
    <w:rPr>
      <w:lang w:val="en-US" w:eastAsia="en-US"/>
    </w:rPr>
  </w:style>
  <w:style w:type="paragraph" w:customStyle="1" w:styleId="B766F23EEA3B4F1CBB1C6BD0E1C050E0">
    <w:name w:val="B766F23EEA3B4F1CBB1C6BD0E1C050E0"/>
    <w:rsid w:val="008609E2"/>
    <w:pPr>
      <w:spacing w:after="160" w:line="252" w:lineRule="auto"/>
      <w:jc w:val="both"/>
    </w:pPr>
    <w:rPr>
      <w:lang w:val="en-US" w:eastAsia="en-US"/>
    </w:rPr>
  </w:style>
  <w:style w:type="paragraph" w:customStyle="1" w:styleId="79AC2A4C3CE94E96B5E818F184ABAB50">
    <w:name w:val="79AC2A4C3CE94E96B5E818F184ABAB50"/>
    <w:rsid w:val="008609E2"/>
    <w:pPr>
      <w:pBdr>
        <w:top w:val="none" w:sz="0" w:space="0" w:color="000000"/>
        <w:left w:val="none" w:sz="0" w:space="0" w:color="000000"/>
        <w:bottom w:val="none" w:sz="0" w:space="0" w:color="000000"/>
        <w:right w:val="none" w:sz="0" w:space="0" w:color="000000"/>
      </w:pBdr>
      <w:suppressAutoHyphens/>
      <w:spacing w:after="40" w:line="240" w:lineRule="auto"/>
      <w:ind w:firstLine="709"/>
      <w:jc w:val="both"/>
    </w:pPr>
    <w:rPr>
      <w:rFonts w:ascii="Times New Roman" w:eastAsia="Arial Unicode MS" w:hAnsi="Times New Roman" w:cs="Arial Unicode MS"/>
      <w:color w:val="000000"/>
      <w:lang w:val="en-US" w:eastAsia="zh-CN"/>
    </w:rPr>
  </w:style>
  <w:style w:type="paragraph" w:customStyle="1" w:styleId="F78846226CAB42E88AEA0924CD1DBC24">
    <w:name w:val="F78846226CAB42E88AEA0924CD1DBC24"/>
    <w:rsid w:val="008609E2"/>
    <w:pPr>
      <w:spacing w:after="160" w:line="259" w:lineRule="auto"/>
    </w:pPr>
    <w:rPr>
      <w:kern w:val="2"/>
      <w14:ligatures w14:val="standardContextual"/>
    </w:rPr>
  </w:style>
  <w:style w:type="paragraph" w:customStyle="1" w:styleId="902CC61FFA0246ECB12B7419E5A196CD">
    <w:name w:val="902CC61FFA0246ECB12B7419E5A196CD"/>
    <w:rsid w:val="008609E2"/>
    <w:pPr>
      <w:spacing w:after="160" w:line="259" w:lineRule="auto"/>
    </w:pPr>
    <w:rPr>
      <w:kern w:val="2"/>
      <w14:ligatures w14:val="standardContextual"/>
    </w:rPr>
  </w:style>
  <w:style w:type="paragraph" w:customStyle="1" w:styleId="B22A10434653412597BD79B30D4484C6">
    <w:name w:val="B22A10434653412597BD79B30D4484C6"/>
    <w:rsid w:val="008609E2"/>
    <w:pPr>
      <w:spacing w:after="160" w:line="259" w:lineRule="auto"/>
    </w:pPr>
    <w:rPr>
      <w:kern w:val="2"/>
      <w14:ligatures w14:val="standardContextual"/>
    </w:rPr>
  </w:style>
  <w:style w:type="paragraph" w:customStyle="1" w:styleId="F1DFDCE867744598BF80D304A071485D">
    <w:name w:val="F1DFDCE867744598BF80D304A071485D"/>
    <w:rsid w:val="008609E2"/>
    <w:pPr>
      <w:spacing w:after="160" w:line="259" w:lineRule="auto"/>
    </w:pPr>
    <w:rPr>
      <w:kern w:val="2"/>
      <w14:ligatures w14:val="standardContextual"/>
    </w:rPr>
  </w:style>
  <w:style w:type="paragraph" w:customStyle="1" w:styleId="C25288BD0FFF4199A09AC7A52BD06E80">
    <w:name w:val="C25288BD0FFF4199A09AC7A52BD06E80"/>
    <w:rsid w:val="008609E2"/>
    <w:pPr>
      <w:spacing w:after="160" w:line="259" w:lineRule="auto"/>
    </w:pPr>
    <w:rPr>
      <w:kern w:val="2"/>
      <w14:ligatures w14:val="standardContextual"/>
    </w:rPr>
  </w:style>
  <w:style w:type="paragraph" w:customStyle="1" w:styleId="6EAB797306304158BB036EEB18DE723B">
    <w:name w:val="6EAB797306304158BB036EEB18DE723B"/>
    <w:rsid w:val="008609E2"/>
    <w:pPr>
      <w:spacing w:after="160" w:line="259" w:lineRule="auto"/>
    </w:pPr>
    <w:rPr>
      <w:kern w:val="2"/>
      <w14:ligatures w14:val="standardContextual"/>
    </w:rPr>
  </w:style>
  <w:style w:type="paragraph" w:customStyle="1" w:styleId="6A55C42F235B49F399D00A0ED8100EF3">
    <w:name w:val="6A55C42F235B49F399D00A0ED8100EF3"/>
    <w:rsid w:val="008609E2"/>
    <w:pPr>
      <w:spacing w:after="160" w:line="259" w:lineRule="auto"/>
    </w:pPr>
    <w:rPr>
      <w:kern w:val="2"/>
      <w14:ligatures w14:val="standardContextual"/>
    </w:rPr>
  </w:style>
  <w:style w:type="paragraph" w:customStyle="1" w:styleId="F9372823E2604DCF8F62807C93592722">
    <w:name w:val="F9372823E2604DCF8F62807C93592722"/>
    <w:rsid w:val="008609E2"/>
    <w:pPr>
      <w:spacing w:after="160" w:line="259" w:lineRule="auto"/>
    </w:pPr>
    <w:rPr>
      <w:kern w:val="2"/>
      <w14:ligatures w14:val="standardContextual"/>
    </w:rPr>
  </w:style>
  <w:style w:type="paragraph" w:customStyle="1" w:styleId="488C7A626EF6496FBA2497F389F5FC51">
    <w:name w:val="488C7A626EF6496FBA2497F389F5FC51"/>
    <w:rsid w:val="008609E2"/>
    <w:pPr>
      <w:spacing w:after="160" w:line="259" w:lineRule="auto"/>
    </w:pPr>
    <w:rPr>
      <w:kern w:val="2"/>
      <w14:ligatures w14:val="standardContextual"/>
    </w:rPr>
  </w:style>
  <w:style w:type="paragraph" w:customStyle="1" w:styleId="A0715B907A294754B893AAD653469D8A">
    <w:name w:val="A0715B907A294754B893AAD653469D8A"/>
    <w:rsid w:val="008609E2"/>
    <w:pPr>
      <w:spacing w:after="160" w:line="259" w:lineRule="auto"/>
    </w:pPr>
    <w:rPr>
      <w:kern w:val="2"/>
      <w14:ligatures w14:val="standardContextual"/>
    </w:rPr>
  </w:style>
  <w:style w:type="paragraph" w:customStyle="1" w:styleId="EEB0440E2C95437E89711B12B0D999FC">
    <w:name w:val="EEB0440E2C95437E89711B12B0D999FC"/>
    <w:rsid w:val="008609E2"/>
    <w:pPr>
      <w:spacing w:after="160" w:line="259" w:lineRule="auto"/>
    </w:pPr>
    <w:rPr>
      <w:kern w:val="2"/>
      <w14:ligatures w14:val="standardContextual"/>
    </w:rPr>
  </w:style>
  <w:style w:type="paragraph" w:customStyle="1" w:styleId="E6BDDCA97C554CAB93AA4CEA33F32772">
    <w:name w:val="E6BDDCA97C554CAB93AA4CEA33F32772"/>
    <w:rsid w:val="008609E2"/>
    <w:pPr>
      <w:spacing w:after="160" w:line="259" w:lineRule="auto"/>
    </w:pPr>
    <w:rPr>
      <w:kern w:val="2"/>
      <w14:ligatures w14:val="standardContextual"/>
    </w:rPr>
  </w:style>
  <w:style w:type="paragraph" w:customStyle="1" w:styleId="72D771242E8D4B71B14DCC131843C1CF">
    <w:name w:val="72D771242E8D4B71B14DCC131843C1CF"/>
    <w:rsid w:val="008609E2"/>
    <w:pPr>
      <w:spacing w:after="160" w:line="259" w:lineRule="auto"/>
    </w:pPr>
    <w:rPr>
      <w:kern w:val="2"/>
      <w14:ligatures w14:val="standardContextual"/>
    </w:rPr>
  </w:style>
  <w:style w:type="paragraph" w:customStyle="1" w:styleId="2076AA05AB874FD09B13FCB5A739531A">
    <w:name w:val="2076AA05AB874FD09B13FCB5A739531A"/>
    <w:rsid w:val="008609E2"/>
    <w:pPr>
      <w:spacing w:after="160" w:line="259" w:lineRule="auto"/>
    </w:pPr>
    <w:rPr>
      <w:kern w:val="2"/>
      <w14:ligatures w14:val="standardContextual"/>
    </w:rPr>
  </w:style>
  <w:style w:type="paragraph" w:customStyle="1" w:styleId="296867482F5B4140AD29D84A89E8FEF2">
    <w:name w:val="296867482F5B4140AD29D84A89E8FEF2"/>
    <w:rsid w:val="008609E2"/>
    <w:pPr>
      <w:spacing w:after="160" w:line="259" w:lineRule="auto"/>
    </w:pPr>
    <w:rPr>
      <w:kern w:val="2"/>
      <w14:ligatures w14:val="standardContextual"/>
    </w:rPr>
  </w:style>
  <w:style w:type="paragraph" w:customStyle="1" w:styleId="3C1A8D3FD75344CA9136CEE98350C97C">
    <w:name w:val="3C1A8D3FD75344CA9136CEE98350C97C"/>
    <w:rsid w:val="008609E2"/>
    <w:pPr>
      <w:spacing w:after="160" w:line="259" w:lineRule="auto"/>
    </w:pPr>
    <w:rPr>
      <w:kern w:val="2"/>
      <w14:ligatures w14:val="standardContextual"/>
    </w:rPr>
  </w:style>
  <w:style w:type="paragraph" w:customStyle="1" w:styleId="704059A187FD4084A98852FDC523C1B6">
    <w:name w:val="704059A187FD4084A98852FDC523C1B6"/>
    <w:rsid w:val="008609E2"/>
    <w:pPr>
      <w:spacing w:after="160" w:line="259" w:lineRule="auto"/>
    </w:pPr>
    <w:rPr>
      <w:kern w:val="2"/>
      <w14:ligatures w14:val="standardContextual"/>
    </w:rPr>
  </w:style>
  <w:style w:type="paragraph" w:customStyle="1" w:styleId="65B1674B5B9545D5B2A21D2ECEB97DBE">
    <w:name w:val="65B1674B5B9545D5B2A21D2ECEB97DBE"/>
    <w:rsid w:val="008609E2"/>
    <w:pPr>
      <w:spacing w:after="160" w:line="259" w:lineRule="auto"/>
    </w:pPr>
    <w:rPr>
      <w:kern w:val="2"/>
      <w14:ligatures w14:val="standardContextual"/>
    </w:rPr>
  </w:style>
  <w:style w:type="paragraph" w:customStyle="1" w:styleId="EDF81E24FD99462E86D9FC6E62BB28D2">
    <w:name w:val="EDF81E24FD99462E86D9FC6E62BB28D2"/>
    <w:rsid w:val="008609E2"/>
    <w:pPr>
      <w:spacing w:after="160" w:line="259" w:lineRule="auto"/>
    </w:pPr>
    <w:rPr>
      <w:kern w:val="2"/>
      <w14:ligatures w14:val="standardContextual"/>
    </w:rPr>
  </w:style>
  <w:style w:type="paragraph" w:customStyle="1" w:styleId="BFA9ABD0C78C4DF79EDD91E6F612F774">
    <w:name w:val="BFA9ABD0C78C4DF79EDD91E6F612F774"/>
    <w:rsid w:val="008609E2"/>
    <w:pPr>
      <w:spacing w:after="160" w:line="259" w:lineRule="auto"/>
    </w:pPr>
    <w:rPr>
      <w:kern w:val="2"/>
      <w14:ligatures w14:val="standardContextual"/>
    </w:rPr>
  </w:style>
  <w:style w:type="paragraph" w:customStyle="1" w:styleId="7841A31C65524B79A55DC69CF03BECFD">
    <w:name w:val="7841A31C65524B79A55DC69CF03BECFD"/>
    <w:rsid w:val="008609E2"/>
    <w:pPr>
      <w:spacing w:after="160" w:line="259" w:lineRule="auto"/>
    </w:pPr>
    <w:rPr>
      <w:kern w:val="2"/>
      <w14:ligatures w14:val="standardContextual"/>
    </w:rPr>
  </w:style>
  <w:style w:type="paragraph" w:customStyle="1" w:styleId="6BFB20BB7FF844F3B15CE9427E451834">
    <w:name w:val="6BFB20BB7FF844F3B15CE9427E451834"/>
    <w:rsid w:val="008609E2"/>
    <w:pPr>
      <w:spacing w:after="160" w:line="259" w:lineRule="auto"/>
    </w:pPr>
    <w:rPr>
      <w:kern w:val="2"/>
      <w14:ligatures w14:val="standardContextual"/>
    </w:rPr>
  </w:style>
  <w:style w:type="paragraph" w:customStyle="1" w:styleId="EECA59E3C59948119AFDF0A003628CAA">
    <w:name w:val="EECA59E3C59948119AFDF0A003628CAA"/>
    <w:rsid w:val="008609E2"/>
    <w:pPr>
      <w:spacing w:after="160" w:line="259" w:lineRule="auto"/>
    </w:pPr>
    <w:rPr>
      <w:kern w:val="2"/>
      <w14:ligatures w14:val="standardContextual"/>
    </w:rPr>
  </w:style>
  <w:style w:type="paragraph" w:customStyle="1" w:styleId="ED08D362B9B94333946ACCDD1FF03193">
    <w:name w:val="ED08D362B9B94333946ACCDD1FF03193"/>
    <w:rsid w:val="008609E2"/>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17757</Words>
  <Characters>10123</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klp21045 VPGT</cp:lastModifiedBy>
  <cp:revision>6</cp:revision>
  <cp:lastPrinted>2025-01-20T06:38:00Z</cp:lastPrinted>
  <dcterms:created xsi:type="dcterms:W3CDTF">2025-01-30T07:02:00Z</dcterms:created>
  <dcterms:modified xsi:type="dcterms:W3CDTF">2025-03-31T08:10:00Z</dcterms:modified>
  <cp:version>1</cp:version>
</cp:coreProperties>
</file>